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2F64E" w14:textId="2F005DA0" w:rsidR="00094A0B" w:rsidRPr="00094A0B" w:rsidRDefault="00094A0B" w:rsidP="00094A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94A0B">
        <w:rPr>
          <w:rFonts w:ascii="Times New Roman" w:hAnsi="Times New Roman" w:cs="Times New Roman"/>
          <w:sz w:val="30"/>
          <w:szCs w:val="30"/>
          <w:lang w:eastAsia="ru-RU"/>
        </w:rPr>
        <w:t>Добровольное страхование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094A0B">
        <w:rPr>
          <w:rFonts w:ascii="Times New Roman" w:hAnsi="Times New Roman" w:cs="Times New Roman"/>
          <w:sz w:val="30"/>
          <w:szCs w:val="30"/>
          <w:lang w:eastAsia="ru-RU"/>
        </w:rPr>
        <w:t>дополнительной накопительной пенсии</w:t>
      </w:r>
    </w:p>
    <w:p w14:paraId="15D26E9F" w14:textId="77777777" w:rsidR="00094A0B" w:rsidRPr="00094A0B" w:rsidRDefault="00094A0B" w:rsidP="00094A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44EA870E" w14:textId="77777777" w:rsidR="00094A0B" w:rsidRPr="00094A0B" w:rsidRDefault="00094A0B" w:rsidP="00094A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94A0B">
        <w:rPr>
          <w:rFonts w:ascii="Times New Roman" w:hAnsi="Times New Roman" w:cs="Times New Roman"/>
          <w:sz w:val="30"/>
          <w:szCs w:val="30"/>
          <w:lang w:eastAsia="ru-RU"/>
        </w:rPr>
        <w:t>27 сентября 2021 года Президентом Республики Беларусь был подписан Указ № 367 «О добровольном страховании дополнительной накопительной пенсии». Согласно документу, параллельно с существующей пенсионной системой с 1 октября 2022 года в стране начнет работать нов</w:t>
      </w:r>
      <w:bookmarkStart w:id="0" w:name="_GoBack"/>
      <w:bookmarkEnd w:id="0"/>
      <w:r w:rsidRPr="00094A0B">
        <w:rPr>
          <w:rFonts w:ascii="Times New Roman" w:hAnsi="Times New Roman" w:cs="Times New Roman"/>
          <w:sz w:val="30"/>
          <w:szCs w:val="30"/>
          <w:lang w:eastAsia="ru-RU"/>
        </w:rPr>
        <w:t>ый механизм для добровольного накопительного страхования пенсий. Осуществлять страхование будет Республиканское унитарное страховое предприятие «</w:t>
      </w:r>
      <w:proofErr w:type="spellStart"/>
      <w:r w:rsidRPr="00094A0B">
        <w:rPr>
          <w:rFonts w:ascii="Times New Roman" w:hAnsi="Times New Roman" w:cs="Times New Roman"/>
          <w:sz w:val="30"/>
          <w:szCs w:val="30"/>
          <w:lang w:eastAsia="ru-RU"/>
        </w:rPr>
        <w:t>Стравита</w:t>
      </w:r>
      <w:proofErr w:type="spellEnd"/>
      <w:r w:rsidRPr="00094A0B">
        <w:rPr>
          <w:rFonts w:ascii="Times New Roman" w:hAnsi="Times New Roman" w:cs="Times New Roman"/>
          <w:sz w:val="30"/>
          <w:szCs w:val="30"/>
          <w:lang w:eastAsia="ru-RU"/>
        </w:rPr>
        <w:t>».</w:t>
      </w:r>
    </w:p>
    <w:p w14:paraId="744BEDE3" w14:textId="77777777" w:rsidR="00094A0B" w:rsidRPr="00094A0B" w:rsidRDefault="00094A0B" w:rsidP="00094A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1FF21A73" w14:textId="77777777" w:rsidR="00094A0B" w:rsidRPr="00094A0B" w:rsidRDefault="00094A0B" w:rsidP="00094A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94A0B">
        <w:rPr>
          <w:rFonts w:ascii="Times New Roman" w:hAnsi="Times New Roman" w:cs="Times New Roman"/>
          <w:sz w:val="30"/>
          <w:szCs w:val="30"/>
          <w:lang w:eastAsia="ru-RU"/>
        </w:rPr>
        <w:t>Цель нововведения – расширить возможности для повышения материального обеспечения в старости, стимулировать участие граждан в добровольном страховании.</w:t>
      </w:r>
    </w:p>
    <w:p w14:paraId="25ED605B" w14:textId="77777777" w:rsidR="00094A0B" w:rsidRPr="00094A0B" w:rsidRDefault="00094A0B" w:rsidP="00094A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1E964DD7" w14:textId="77777777" w:rsidR="00094A0B" w:rsidRPr="00094A0B" w:rsidRDefault="00094A0B" w:rsidP="00094A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94A0B">
        <w:rPr>
          <w:rFonts w:ascii="Times New Roman" w:hAnsi="Times New Roman" w:cs="Times New Roman"/>
          <w:sz w:val="30"/>
          <w:szCs w:val="30"/>
          <w:lang w:eastAsia="ru-RU"/>
        </w:rPr>
        <w:t xml:space="preserve">Суть заключается в </w:t>
      </w:r>
      <w:proofErr w:type="spellStart"/>
      <w:r w:rsidRPr="00094A0B">
        <w:rPr>
          <w:rFonts w:ascii="Times New Roman" w:hAnsi="Times New Roman" w:cs="Times New Roman"/>
          <w:sz w:val="30"/>
          <w:szCs w:val="30"/>
          <w:lang w:eastAsia="ru-RU"/>
        </w:rPr>
        <w:t>софинансировании</w:t>
      </w:r>
      <w:proofErr w:type="spellEnd"/>
      <w:r w:rsidRPr="00094A0B">
        <w:rPr>
          <w:rFonts w:ascii="Times New Roman" w:hAnsi="Times New Roman" w:cs="Times New Roman"/>
          <w:sz w:val="30"/>
          <w:szCs w:val="30"/>
          <w:lang w:eastAsia="ru-RU"/>
        </w:rPr>
        <w:t xml:space="preserve"> работодателем пенсионных накоплений гражданина на сумму, равную его платежам по договору страхования, но не более 3% от заработной платы (дохода) работника. По желанию работника, размер самостоятельных взносов может быть увеличен до 10% от его заработной платы (дохода).</w:t>
      </w:r>
    </w:p>
    <w:p w14:paraId="0734EF3A" w14:textId="77777777" w:rsidR="00094A0B" w:rsidRPr="00094A0B" w:rsidRDefault="00094A0B" w:rsidP="00094A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14CA2770" w14:textId="77777777" w:rsidR="00094A0B" w:rsidRPr="00094A0B" w:rsidRDefault="00094A0B" w:rsidP="00094A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94A0B">
        <w:rPr>
          <w:rFonts w:ascii="Times New Roman" w:hAnsi="Times New Roman" w:cs="Times New Roman"/>
          <w:sz w:val="30"/>
          <w:szCs w:val="30"/>
          <w:lang w:eastAsia="ru-RU"/>
        </w:rPr>
        <w:t>Взносы начисляются и накапливаются на персональном счете. Впоследствии данные средства размещаются на рыночных условиях в депозиты и ценные бумаги. Это позволяет защитить средства граждан от инфляции.</w:t>
      </w:r>
    </w:p>
    <w:p w14:paraId="2A57C357" w14:textId="77777777" w:rsidR="00094A0B" w:rsidRPr="00094A0B" w:rsidRDefault="00094A0B" w:rsidP="00094A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03ED974F" w14:textId="77777777" w:rsidR="00094A0B" w:rsidRPr="00094A0B" w:rsidRDefault="00094A0B" w:rsidP="00094A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94A0B">
        <w:rPr>
          <w:rFonts w:ascii="Times New Roman" w:hAnsi="Times New Roman" w:cs="Times New Roman"/>
          <w:sz w:val="30"/>
          <w:szCs w:val="30"/>
          <w:lang w:eastAsia="ru-RU"/>
        </w:rPr>
        <w:t>Норма доходности по договору дополнительного накопительного пенсионного страхования устанавливается в размере ставки рефинансирования Национального банка, действующей в соответствующем периоде срока страхования. Порядок начисления и распределения дополнительной доходности (страхового бонуса) будет устанавливаться страховщиком по согласованию с Министерством финансов.</w:t>
      </w:r>
    </w:p>
    <w:p w14:paraId="4CD255BD" w14:textId="77777777" w:rsidR="00094A0B" w:rsidRPr="00094A0B" w:rsidRDefault="00094A0B" w:rsidP="00094A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3C301BA9" w14:textId="77777777" w:rsidR="00094A0B" w:rsidRPr="00094A0B" w:rsidRDefault="00094A0B" w:rsidP="00094A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94A0B">
        <w:rPr>
          <w:rFonts w:ascii="Times New Roman" w:hAnsi="Times New Roman" w:cs="Times New Roman"/>
          <w:sz w:val="30"/>
          <w:szCs w:val="30"/>
          <w:lang w:eastAsia="ru-RU"/>
        </w:rPr>
        <w:t>Заключить договор страхования может работающий гражданин, которому до достижения пенсионного возраста остается более 3 лет (наниматель не должен находиться в стадии ликвидации или банкротства).</w:t>
      </w:r>
    </w:p>
    <w:p w14:paraId="1CA200BB" w14:textId="77777777" w:rsidR="00094A0B" w:rsidRPr="00094A0B" w:rsidRDefault="00094A0B" w:rsidP="00094A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0E02D3B6" w14:textId="77777777" w:rsidR="00094A0B" w:rsidRPr="00094A0B" w:rsidRDefault="00094A0B" w:rsidP="00094A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94A0B">
        <w:rPr>
          <w:rFonts w:ascii="Times New Roman" w:hAnsi="Times New Roman" w:cs="Times New Roman"/>
          <w:sz w:val="30"/>
          <w:szCs w:val="30"/>
          <w:lang w:eastAsia="ru-RU"/>
        </w:rPr>
        <w:t>С 1 октября 2022 года можно будет посетить офис РУСП «</w:t>
      </w:r>
      <w:proofErr w:type="spellStart"/>
      <w:r w:rsidRPr="00094A0B">
        <w:rPr>
          <w:rFonts w:ascii="Times New Roman" w:hAnsi="Times New Roman" w:cs="Times New Roman"/>
          <w:sz w:val="30"/>
          <w:szCs w:val="30"/>
          <w:lang w:eastAsia="ru-RU"/>
        </w:rPr>
        <w:t>Стравита</w:t>
      </w:r>
      <w:proofErr w:type="spellEnd"/>
      <w:r w:rsidRPr="00094A0B">
        <w:rPr>
          <w:rFonts w:ascii="Times New Roman" w:hAnsi="Times New Roman" w:cs="Times New Roman"/>
          <w:sz w:val="30"/>
          <w:szCs w:val="30"/>
          <w:lang w:eastAsia="ru-RU"/>
        </w:rPr>
        <w:t>» или заполнить заявление о страховании онлайн на сайте компании.</w:t>
      </w:r>
    </w:p>
    <w:p w14:paraId="1D80B56D" w14:textId="77777777" w:rsidR="00094A0B" w:rsidRPr="00094A0B" w:rsidRDefault="00094A0B" w:rsidP="00094A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6DBCD4EF" w14:textId="77777777" w:rsidR="00094A0B" w:rsidRPr="00094A0B" w:rsidRDefault="00094A0B" w:rsidP="00094A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94A0B">
        <w:rPr>
          <w:rFonts w:ascii="Times New Roman" w:hAnsi="Times New Roman" w:cs="Times New Roman"/>
          <w:sz w:val="30"/>
          <w:szCs w:val="30"/>
          <w:lang w:eastAsia="ru-RU"/>
        </w:rPr>
        <w:t>Необходимо будет указать:</w:t>
      </w:r>
    </w:p>
    <w:p w14:paraId="0041D9D3" w14:textId="77777777" w:rsidR="00094A0B" w:rsidRPr="00094A0B" w:rsidRDefault="00094A0B" w:rsidP="00094A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794E3702" w14:textId="77777777" w:rsidR="00094A0B" w:rsidRPr="00094A0B" w:rsidRDefault="00094A0B" w:rsidP="00094A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94A0B">
        <w:rPr>
          <w:rFonts w:ascii="Times New Roman" w:hAnsi="Times New Roman" w:cs="Times New Roman"/>
          <w:sz w:val="30"/>
          <w:szCs w:val="30"/>
          <w:lang w:eastAsia="ru-RU"/>
        </w:rPr>
        <w:t>размер собственных отчислений: от 1 до 10% от заработной платы;</w:t>
      </w:r>
    </w:p>
    <w:p w14:paraId="48A1533F" w14:textId="77777777" w:rsidR="00094A0B" w:rsidRPr="00094A0B" w:rsidRDefault="00094A0B" w:rsidP="00094A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94A0B">
        <w:rPr>
          <w:rFonts w:ascii="Times New Roman" w:hAnsi="Times New Roman" w:cs="Times New Roman"/>
          <w:sz w:val="30"/>
          <w:szCs w:val="30"/>
          <w:lang w:eastAsia="ru-RU"/>
        </w:rPr>
        <w:t>срок выплаты (получения) дополнительной пенсии: в течение 5 или 10 лет;</w:t>
      </w:r>
    </w:p>
    <w:p w14:paraId="700361FD" w14:textId="77777777" w:rsidR="00094A0B" w:rsidRPr="00094A0B" w:rsidRDefault="00094A0B" w:rsidP="00094A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94A0B">
        <w:rPr>
          <w:rFonts w:ascii="Times New Roman" w:hAnsi="Times New Roman" w:cs="Times New Roman"/>
          <w:sz w:val="30"/>
          <w:szCs w:val="30"/>
          <w:lang w:eastAsia="ru-RU"/>
        </w:rPr>
        <w:t>информацию о нанимателе.</w:t>
      </w:r>
    </w:p>
    <w:p w14:paraId="4CD31966" w14:textId="77777777" w:rsidR="00094A0B" w:rsidRPr="00094A0B" w:rsidRDefault="00094A0B" w:rsidP="00094A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94A0B">
        <w:rPr>
          <w:rFonts w:ascii="Times New Roman" w:hAnsi="Times New Roman" w:cs="Times New Roman"/>
          <w:sz w:val="30"/>
          <w:szCs w:val="30"/>
          <w:lang w:eastAsia="ru-RU"/>
        </w:rPr>
        <w:t>После заключения договора страхования необходимо представить нанимателю копию этого документа, а также написать заявление на удержание страхового взноса из заработной платы.</w:t>
      </w:r>
    </w:p>
    <w:p w14:paraId="59824CDF" w14:textId="77777777" w:rsidR="00094A0B" w:rsidRPr="00094A0B" w:rsidRDefault="00094A0B" w:rsidP="00094A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76CBF9A6" w14:textId="77777777" w:rsidR="00094A0B" w:rsidRPr="00094A0B" w:rsidRDefault="00094A0B" w:rsidP="00094A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94A0B">
        <w:rPr>
          <w:rFonts w:ascii="Times New Roman" w:hAnsi="Times New Roman" w:cs="Times New Roman"/>
          <w:sz w:val="30"/>
          <w:szCs w:val="30"/>
          <w:lang w:eastAsia="ru-RU"/>
        </w:rPr>
        <w:t>Далее вся ответственность за расчеты и перечисления лежит на нанимателе. Уплата производится путем удержания нанимателем из заработной платы работника и перечисления на счет РУСП «</w:t>
      </w:r>
      <w:proofErr w:type="spellStart"/>
      <w:r w:rsidRPr="00094A0B">
        <w:rPr>
          <w:rFonts w:ascii="Times New Roman" w:hAnsi="Times New Roman" w:cs="Times New Roman"/>
          <w:sz w:val="30"/>
          <w:szCs w:val="30"/>
          <w:lang w:eastAsia="ru-RU"/>
        </w:rPr>
        <w:t>Стравита</w:t>
      </w:r>
      <w:proofErr w:type="spellEnd"/>
      <w:r w:rsidRPr="00094A0B">
        <w:rPr>
          <w:rFonts w:ascii="Times New Roman" w:hAnsi="Times New Roman" w:cs="Times New Roman"/>
          <w:sz w:val="30"/>
          <w:szCs w:val="30"/>
          <w:lang w:eastAsia="ru-RU"/>
        </w:rPr>
        <w:t>» определенного в договоре страхования процента ежемесячно.</w:t>
      </w:r>
    </w:p>
    <w:p w14:paraId="0A355210" w14:textId="77777777" w:rsidR="00094A0B" w:rsidRPr="00094A0B" w:rsidRDefault="00094A0B" w:rsidP="00094A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3A99F3EC" w14:textId="77777777" w:rsidR="00094A0B" w:rsidRPr="00094A0B" w:rsidRDefault="00094A0B" w:rsidP="00094A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94A0B">
        <w:rPr>
          <w:rFonts w:ascii="Times New Roman" w:hAnsi="Times New Roman" w:cs="Times New Roman"/>
          <w:sz w:val="30"/>
          <w:szCs w:val="30"/>
          <w:lang w:eastAsia="ru-RU"/>
        </w:rPr>
        <w:t>Сумма накоплений будет зависеть от ряда факторов: срока страхования, суммы отчислений, периода выплаты дополнительной пенсии, размера ставки рефинансирования, размера заработной платы работника, инвестиционной политики страховщика.</w:t>
      </w:r>
    </w:p>
    <w:p w14:paraId="3F2F82D8" w14:textId="77777777" w:rsidR="00094A0B" w:rsidRPr="00094A0B" w:rsidRDefault="00094A0B" w:rsidP="00094A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1CBB77B5" w14:textId="77777777" w:rsidR="00094A0B" w:rsidRPr="00094A0B" w:rsidRDefault="00094A0B" w:rsidP="00094A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94A0B">
        <w:rPr>
          <w:rFonts w:ascii="Times New Roman" w:hAnsi="Times New Roman" w:cs="Times New Roman"/>
          <w:sz w:val="30"/>
          <w:szCs w:val="30"/>
          <w:lang w:eastAsia="ru-RU"/>
        </w:rPr>
        <w:t>В совокупности с государственной трудовой пенсией доход человека будет приближен к его предпенсионному заработку.</w:t>
      </w:r>
    </w:p>
    <w:p w14:paraId="5EEC090F" w14:textId="77777777" w:rsidR="00094A0B" w:rsidRPr="00094A0B" w:rsidRDefault="00094A0B" w:rsidP="00094A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20246808" w14:textId="77777777" w:rsidR="00094A0B" w:rsidRPr="00094A0B" w:rsidRDefault="00094A0B" w:rsidP="00094A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94A0B">
        <w:rPr>
          <w:rFonts w:ascii="Times New Roman" w:hAnsi="Times New Roman" w:cs="Times New Roman"/>
          <w:sz w:val="30"/>
          <w:szCs w:val="30"/>
          <w:lang w:eastAsia="ru-RU"/>
        </w:rPr>
        <w:t>Для привлекательности и развития вводимого вида страхования для работника и работодателя сохраняются действующие налоговые преференции для добровольного пенсионного страхования.</w:t>
      </w:r>
    </w:p>
    <w:p w14:paraId="2FB7BDBE" w14:textId="77777777" w:rsidR="00094A0B" w:rsidRPr="00094A0B" w:rsidRDefault="00094A0B" w:rsidP="00094A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36F6FCC3" w14:textId="77777777" w:rsidR="00094A0B" w:rsidRPr="00094A0B" w:rsidRDefault="00094A0B" w:rsidP="00094A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94A0B">
        <w:rPr>
          <w:rFonts w:ascii="Times New Roman" w:hAnsi="Times New Roman" w:cs="Times New Roman"/>
          <w:sz w:val="30"/>
          <w:szCs w:val="30"/>
          <w:lang w:eastAsia="ru-RU"/>
        </w:rPr>
        <w:t>Так для юридических лиц, заключивших договор пенсионного страхования в пользу работников, предусмотрены следующие льготы:</w:t>
      </w:r>
    </w:p>
    <w:p w14:paraId="3C4B9D68" w14:textId="77777777" w:rsidR="00094A0B" w:rsidRPr="00094A0B" w:rsidRDefault="00094A0B" w:rsidP="00094A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3BE26D15" w14:textId="77777777" w:rsidR="00094A0B" w:rsidRPr="00094A0B" w:rsidRDefault="00094A0B" w:rsidP="00094A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94A0B">
        <w:rPr>
          <w:rFonts w:ascii="Times New Roman" w:hAnsi="Times New Roman" w:cs="Times New Roman"/>
          <w:sz w:val="30"/>
          <w:szCs w:val="30"/>
          <w:lang w:eastAsia="ru-RU"/>
        </w:rPr>
        <w:t>Страховые взносы включаются в состав затрат по производству и реализации продукции, товаров (работ, услуг), учитываемых при налогообложении.</w:t>
      </w:r>
    </w:p>
    <w:p w14:paraId="787F9159" w14:textId="77777777" w:rsidR="00094A0B" w:rsidRPr="00094A0B" w:rsidRDefault="00094A0B" w:rsidP="00094A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94A0B">
        <w:rPr>
          <w:rFonts w:ascii="Times New Roman" w:hAnsi="Times New Roman" w:cs="Times New Roman"/>
          <w:sz w:val="30"/>
          <w:szCs w:val="30"/>
          <w:lang w:eastAsia="ru-RU"/>
        </w:rPr>
        <w:t xml:space="preserve">На сумму страховых взносов не начисляются взносы по государственному социальному страхованию в Фонд социальной защиты населения и </w:t>
      </w:r>
      <w:proofErr w:type="spellStart"/>
      <w:r w:rsidRPr="00094A0B">
        <w:rPr>
          <w:rFonts w:ascii="Times New Roman" w:hAnsi="Times New Roman" w:cs="Times New Roman"/>
          <w:sz w:val="30"/>
          <w:szCs w:val="30"/>
          <w:lang w:eastAsia="ru-RU"/>
        </w:rPr>
        <w:t>Белгосстрах</w:t>
      </w:r>
      <w:proofErr w:type="spellEnd"/>
      <w:r w:rsidRPr="00094A0B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14:paraId="50F7F18D" w14:textId="77777777" w:rsidR="00094A0B" w:rsidRPr="00094A0B" w:rsidRDefault="00094A0B" w:rsidP="00094A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94A0B">
        <w:rPr>
          <w:rFonts w:ascii="Times New Roman" w:hAnsi="Times New Roman" w:cs="Times New Roman"/>
          <w:sz w:val="30"/>
          <w:szCs w:val="30"/>
          <w:lang w:eastAsia="ru-RU"/>
        </w:rPr>
        <w:t>Страховые платежи по договорам страхования в пользу работников не отражаются в составе фонда заработной платы.</w:t>
      </w:r>
    </w:p>
    <w:p w14:paraId="52FA8F8E" w14:textId="77777777" w:rsidR="00094A0B" w:rsidRPr="00094A0B" w:rsidRDefault="00094A0B" w:rsidP="00094A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94A0B">
        <w:rPr>
          <w:rFonts w:ascii="Times New Roman" w:hAnsi="Times New Roman" w:cs="Times New Roman"/>
          <w:sz w:val="30"/>
          <w:szCs w:val="30"/>
          <w:lang w:eastAsia="ru-RU"/>
        </w:rPr>
        <w:t>При этом для работодателя снижается размер обязательного страхового взноса на пенсионное страхование на величину страхового взноса за счет средств работодателя.</w:t>
      </w:r>
    </w:p>
    <w:p w14:paraId="7162128D" w14:textId="77777777" w:rsidR="00094A0B" w:rsidRPr="00094A0B" w:rsidRDefault="00094A0B" w:rsidP="00094A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5A6E8E80" w14:textId="77777777" w:rsidR="00094A0B" w:rsidRPr="00094A0B" w:rsidRDefault="00094A0B" w:rsidP="00094A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94A0B">
        <w:rPr>
          <w:rFonts w:ascii="Times New Roman" w:hAnsi="Times New Roman" w:cs="Times New Roman"/>
          <w:sz w:val="30"/>
          <w:szCs w:val="30"/>
          <w:lang w:eastAsia="ru-RU"/>
        </w:rPr>
        <w:t>Для работников:</w:t>
      </w:r>
    </w:p>
    <w:p w14:paraId="5E5DB843" w14:textId="77777777" w:rsidR="00094A0B" w:rsidRPr="00094A0B" w:rsidRDefault="00094A0B" w:rsidP="00094A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4C72D488" w14:textId="77777777" w:rsidR="00094A0B" w:rsidRPr="00094A0B" w:rsidRDefault="00094A0B" w:rsidP="00094A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94A0B">
        <w:rPr>
          <w:rFonts w:ascii="Times New Roman" w:hAnsi="Times New Roman" w:cs="Times New Roman"/>
          <w:sz w:val="30"/>
          <w:szCs w:val="30"/>
          <w:lang w:eastAsia="ru-RU"/>
        </w:rPr>
        <w:t>Физическое лицо, заключившее договор пенсионного страхования, вправе получить налоговый вычет на сумму уплаченных страховых взносов.</w:t>
      </w:r>
    </w:p>
    <w:p w14:paraId="6C503859" w14:textId="77777777" w:rsidR="00094A0B" w:rsidRPr="00094A0B" w:rsidRDefault="00094A0B" w:rsidP="00094A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94A0B">
        <w:rPr>
          <w:rFonts w:ascii="Times New Roman" w:hAnsi="Times New Roman" w:cs="Times New Roman"/>
          <w:sz w:val="30"/>
          <w:szCs w:val="30"/>
          <w:lang w:eastAsia="ru-RU"/>
        </w:rPr>
        <w:t>Государство регламентирует размещение денежных средств страховщика в государственных банках и ценных бумагах Министерства финансов и Банка развития; гарантирует страховые выплаты.</w:t>
      </w:r>
    </w:p>
    <w:p w14:paraId="5C8EB175" w14:textId="77777777" w:rsidR="00094A0B" w:rsidRPr="00094A0B" w:rsidRDefault="00094A0B" w:rsidP="00094A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693AAA8C" w14:textId="77777777" w:rsidR="00094A0B" w:rsidRPr="00094A0B" w:rsidRDefault="00094A0B" w:rsidP="00094A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94A0B">
        <w:rPr>
          <w:rFonts w:ascii="Times New Roman" w:hAnsi="Times New Roman" w:cs="Times New Roman"/>
          <w:sz w:val="30"/>
          <w:szCs w:val="30"/>
          <w:lang w:eastAsia="ru-RU"/>
        </w:rPr>
        <w:t>Для защиты интересов граждан на случай невыполнения своих обязательств страховые организации создают гарантийные фонды, средства которых перечисляют в республиканский бюджет. Эти средства имеют целевое назначение и выделяются страховщику по решению Президента Республики Беларусь, если страховщик не может выполнить свои обязательства.</w:t>
      </w:r>
    </w:p>
    <w:p w14:paraId="0AAD9CEC" w14:textId="77777777" w:rsidR="00094A0B" w:rsidRPr="00094A0B" w:rsidRDefault="00094A0B" w:rsidP="00094A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4169B7F7" w14:textId="77777777" w:rsidR="00094A0B" w:rsidRPr="00094A0B" w:rsidRDefault="00094A0B" w:rsidP="00094A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94A0B">
        <w:rPr>
          <w:rFonts w:ascii="Times New Roman" w:hAnsi="Times New Roman" w:cs="Times New Roman"/>
          <w:sz w:val="30"/>
          <w:szCs w:val="30"/>
          <w:lang w:eastAsia="ru-RU"/>
        </w:rPr>
        <w:t>При прекращении договора дополнительного накопительного пенсионного страхования в случае смерти или инвалидности страхователя выплачивается выкупная сумма в размере суммы фактически уплаченных страховых взносов за вычетом расходов на ведение дела, увеличенная на величину дохода.</w:t>
      </w:r>
    </w:p>
    <w:p w14:paraId="0FC35B58" w14:textId="77777777" w:rsidR="00094A0B" w:rsidRPr="00094A0B" w:rsidRDefault="00094A0B" w:rsidP="00094A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549405ED" w14:textId="77777777" w:rsidR="00094A0B" w:rsidRPr="00094A0B" w:rsidRDefault="00094A0B" w:rsidP="00094A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94A0B">
        <w:rPr>
          <w:rFonts w:ascii="Times New Roman" w:hAnsi="Times New Roman" w:cs="Times New Roman"/>
          <w:sz w:val="30"/>
          <w:szCs w:val="30"/>
          <w:lang w:eastAsia="ru-RU"/>
        </w:rPr>
        <w:t>Если прекратить уплату страхового взноса, то накопленная к этому периоду сумма замораживается, однако на нее продолжает начисляться доходность и бонус, но получить ее можно только после наступления общеустановленного пенсионного возраста.</w:t>
      </w:r>
    </w:p>
    <w:p w14:paraId="4DB42F76" w14:textId="77777777" w:rsidR="00094A0B" w:rsidRPr="00094A0B" w:rsidRDefault="00094A0B" w:rsidP="00094A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148D9DF5" w14:textId="77777777" w:rsidR="00094A0B" w:rsidRPr="00094A0B" w:rsidRDefault="00094A0B" w:rsidP="00094A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94A0B">
        <w:rPr>
          <w:rFonts w:ascii="Times New Roman" w:hAnsi="Times New Roman" w:cs="Times New Roman"/>
          <w:sz w:val="30"/>
          <w:szCs w:val="30"/>
          <w:lang w:eastAsia="ru-RU"/>
        </w:rPr>
        <w:t>Более подробную информацию о добровольном страховании дополнительной накопительной пенсии можно получить на сайте Фонда (https://www.stravita.by), в представительстве государственного предприятия «</w:t>
      </w:r>
      <w:proofErr w:type="spellStart"/>
      <w:r w:rsidRPr="00094A0B">
        <w:rPr>
          <w:rFonts w:ascii="Times New Roman" w:hAnsi="Times New Roman" w:cs="Times New Roman"/>
          <w:sz w:val="30"/>
          <w:szCs w:val="30"/>
          <w:lang w:eastAsia="ru-RU"/>
        </w:rPr>
        <w:t>Стравита</w:t>
      </w:r>
      <w:proofErr w:type="spellEnd"/>
      <w:r w:rsidRPr="00094A0B">
        <w:rPr>
          <w:rFonts w:ascii="Times New Roman" w:hAnsi="Times New Roman" w:cs="Times New Roman"/>
          <w:sz w:val="30"/>
          <w:szCs w:val="30"/>
          <w:lang w:eastAsia="ru-RU"/>
        </w:rPr>
        <w:t xml:space="preserve">» или в </w:t>
      </w:r>
      <w:proofErr w:type="spellStart"/>
      <w:r w:rsidRPr="00094A0B">
        <w:rPr>
          <w:rFonts w:ascii="Times New Roman" w:hAnsi="Times New Roman" w:cs="Times New Roman"/>
          <w:sz w:val="30"/>
          <w:szCs w:val="30"/>
          <w:lang w:eastAsia="ru-RU"/>
        </w:rPr>
        <w:t>Ганцевичском</w:t>
      </w:r>
      <w:proofErr w:type="spellEnd"/>
      <w:r w:rsidRPr="00094A0B">
        <w:rPr>
          <w:rFonts w:ascii="Times New Roman" w:hAnsi="Times New Roman" w:cs="Times New Roman"/>
          <w:sz w:val="30"/>
          <w:szCs w:val="30"/>
          <w:lang w:eastAsia="ru-RU"/>
        </w:rPr>
        <w:t xml:space="preserve"> районном отделе Фонда.</w:t>
      </w:r>
    </w:p>
    <w:p w14:paraId="17F17C8C" w14:textId="77777777" w:rsidR="00094A0B" w:rsidRPr="00094A0B" w:rsidRDefault="00094A0B" w:rsidP="00094A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0C93AE1D" w14:textId="71CE7FE3" w:rsidR="0013725D" w:rsidRPr="00094A0B" w:rsidRDefault="0013725D" w:rsidP="00094A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sectPr w:rsidR="0013725D" w:rsidRPr="00094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4D"/>
    <w:rsid w:val="00094A0B"/>
    <w:rsid w:val="0013725D"/>
    <w:rsid w:val="007D7B4F"/>
    <w:rsid w:val="008B2F4D"/>
    <w:rsid w:val="00E1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CCE8"/>
  <w15:chartTrackingRefBased/>
  <w15:docId w15:val="{FFD80EED-5E6C-4B50-9088-EE5D6FC8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3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6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2023-01-10T13:05:00Z</dcterms:created>
  <dcterms:modified xsi:type="dcterms:W3CDTF">2023-01-10T13:05:00Z</dcterms:modified>
</cp:coreProperties>
</file>