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3F" w:rsidRDefault="00572E32" w:rsidP="00572E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2E32">
        <w:rPr>
          <w:rFonts w:ascii="Times New Roman" w:hAnsi="Times New Roman" w:cs="Times New Roman"/>
          <w:b/>
          <w:sz w:val="30"/>
          <w:szCs w:val="30"/>
        </w:rPr>
        <w:t xml:space="preserve">Особенности </w:t>
      </w:r>
      <w:r>
        <w:rPr>
          <w:rFonts w:ascii="Times New Roman" w:hAnsi="Times New Roman" w:cs="Times New Roman"/>
          <w:b/>
          <w:sz w:val="30"/>
          <w:szCs w:val="30"/>
        </w:rPr>
        <w:t>вступительной</w:t>
      </w:r>
      <w:r w:rsidRPr="00572E32">
        <w:rPr>
          <w:rFonts w:ascii="Times New Roman" w:hAnsi="Times New Roman" w:cs="Times New Roman"/>
          <w:b/>
          <w:sz w:val="30"/>
          <w:szCs w:val="30"/>
        </w:rPr>
        <w:t xml:space="preserve"> к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572E32">
        <w:rPr>
          <w:rFonts w:ascii="Times New Roman" w:hAnsi="Times New Roman" w:cs="Times New Roman"/>
          <w:b/>
          <w:sz w:val="30"/>
          <w:szCs w:val="30"/>
        </w:rPr>
        <w:t>мпании – 2023</w:t>
      </w:r>
    </w:p>
    <w:p w:rsidR="00572E32" w:rsidRDefault="00572E32" w:rsidP="00572E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572E32">
        <w:rPr>
          <w:rFonts w:ascii="Times New Roman" w:hAnsi="Times New Roman" w:cs="Times New Roman"/>
          <w:sz w:val="30"/>
          <w:szCs w:val="30"/>
        </w:rPr>
        <w:t>Президент Беларуси Александр Лукашенко 3 января подписал Указ № 2, которым утверждается новая редакция Правил приема лиц для получения общего высшего и специального высшего образования.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Правила приема доработаны с учетом результатов широкого изучения общественного мнения и экспертных оценок, а также апробации отдельных норм в ходе вступительной кампании 2022 года.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В целом обновленными Правилами приема сохраняется закрепленная Кодексом Республики Беларусь об образовании система поступления в высшие учебные заведения. Правила направлены на повышение объективности оценки знаний абитуриентов и обеспечивают соблюдение принципа равной возможности поступления в вузы.</w:t>
      </w: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72E32">
        <w:rPr>
          <w:rFonts w:ascii="Times New Roman" w:hAnsi="Times New Roman" w:cs="Times New Roman"/>
          <w:sz w:val="30"/>
          <w:szCs w:val="30"/>
        </w:rPr>
        <w:t>Вводится важный инструмент оценки знаний выпускников школ — централизованный экзамен (ЦЭ), оценка по которому также может быть использована и для поступления в вузы.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72E32">
        <w:rPr>
          <w:rFonts w:ascii="Times New Roman" w:hAnsi="Times New Roman" w:cs="Times New Roman"/>
          <w:sz w:val="30"/>
          <w:szCs w:val="30"/>
        </w:rPr>
        <w:t xml:space="preserve">Выпускников школ </w:t>
      </w:r>
      <w:r w:rsidRPr="00572E32">
        <w:rPr>
          <w:rFonts w:ascii="Times New Roman" w:hAnsi="Times New Roman" w:cs="Times New Roman"/>
          <w:b/>
          <w:sz w:val="30"/>
          <w:szCs w:val="30"/>
        </w:rPr>
        <w:t>вместо четырех экзаменов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 ждут </w:t>
      </w:r>
      <w:r w:rsidRPr="00572E32">
        <w:rPr>
          <w:rFonts w:ascii="Times New Roman" w:hAnsi="Times New Roman" w:cs="Times New Roman"/>
          <w:b/>
          <w:sz w:val="30"/>
          <w:szCs w:val="30"/>
        </w:rPr>
        <w:t>два ЦЭ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по языку и предмету на выбор из числа предметов, по которым проводится ЦТ («Физика»,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«Обществоведение»).</w:t>
      </w:r>
      <w:proofErr w:type="gramEnd"/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2E32">
        <w:rPr>
          <w:rFonts w:ascii="Times New Roman" w:hAnsi="Times New Roman" w:cs="Times New Roman"/>
          <w:b/>
          <w:sz w:val="30"/>
          <w:szCs w:val="30"/>
        </w:rPr>
        <w:t>Регистрация учащихся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на ЦЭ пройдет </w:t>
      </w:r>
      <w:r w:rsidRPr="00572E32">
        <w:rPr>
          <w:rFonts w:ascii="Times New Roman" w:hAnsi="Times New Roman" w:cs="Times New Roman"/>
          <w:b/>
          <w:sz w:val="30"/>
          <w:szCs w:val="30"/>
        </w:rPr>
        <w:t>с 1 по 20 апреля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В </w:t>
      </w:r>
      <w:r w:rsidRPr="00572E32">
        <w:rPr>
          <w:rFonts w:ascii="Times New Roman" w:hAnsi="Times New Roman" w:cs="Times New Roman"/>
          <w:b/>
          <w:sz w:val="30"/>
          <w:szCs w:val="30"/>
        </w:rPr>
        <w:t>этот период можно поменять предметы, которые выпускник планирует сдавать.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b/>
          <w:sz w:val="30"/>
          <w:szCs w:val="30"/>
        </w:rPr>
        <w:t>14 мая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пройдет первый централизованный экзамен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по языкам, </w:t>
      </w:r>
      <w:r w:rsidRPr="00572E32">
        <w:rPr>
          <w:rFonts w:ascii="Times New Roman" w:hAnsi="Times New Roman" w:cs="Times New Roman"/>
          <w:b/>
          <w:sz w:val="30"/>
          <w:szCs w:val="30"/>
        </w:rPr>
        <w:t>21 мая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второй ЦЭ на выбор выпускника. Для сдачи предусмотрено несколько резервных этапов.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>От централизованного экзамена (ЦЭ)</w:t>
      </w:r>
      <w:r w:rsidRPr="00572E32">
        <w:rPr>
          <w:rFonts w:ascii="Times New Roman" w:hAnsi="Times New Roman" w:cs="Times New Roman"/>
          <w:b/>
          <w:sz w:val="30"/>
          <w:szCs w:val="30"/>
        </w:rPr>
        <w:t xml:space="preserve"> освобождаются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 w:rsidRPr="0034497C">
        <w:rPr>
          <w:rFonts w:ascii="Times New Roman" w:hAnsi="Times New Roman" w:cs="Times New Roman"/>
          <w:b/>
          <w:sz w:val="30"/>
          <w:szCs w:val="30"/>
        </w:rPr>
        <w:t>только победители республиканской олимпиады по учебным предметам.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Здесь речь не идет об университетских олимпиадах. </w:t>
      </w:r>
      <w:r w:rsidRPr="0034497C">
        <w:rPr>
          <w:rFonts w:ascii="Times New Roman" w:hAnsi="Times New Roman" w:cs="Times New Roman"/>
          <w:b/>
          <w:sz w:val="30"/>
          <w:szCs w:val="30"/>
        </w:rPr>
        <w:t xml:space="preserve">Победители третьего </w:t>
      </w:r>
      <w:r w:rsidR="0034497C" w:rsidRPr="0034497C">
        <w:rPr>
          <w:rFonts w:ascii="Times New Roman" w:hAnsi="Times New Roman" w:cs="Times New Roman"/>
          <w:b/>
          <w:sz w:val="30"/>
          <w:szCs w:val="30"/>
        </w:rPr>
        <w:t>–</w:t>
      </w:r>
      <w:r w:rsidRPr="0034497C">
        <w:rPr>
          <w:rFonts w:ascii="Times New Roman" w:hAnsi="Times New Roman" w:cs="Times New Roman"/>
          <w:b/>
          <w:sz w:val="30"/>
          <w:szCs w:val="30"/>
        </w:rPr>
        <w:t xml:space="preserve"> областного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 w:rsidR="0034497C"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этапа республиканской олимпиады </w:t>
      </w:r>
      <w:r w:rsidRPr="0034497C">
        <w:rPr>
          <w:rFonts w:ascii="Times New Roman" w:hAnsi="Times New Roman" w:cs="Times New Roman"/>
          <w:b/>
          <w:sz w:val="30"/>
          <w:szCs w:val="30"/>
        </w:rPr>
        <w:t>не сдают ЦЭ по тому предмету, по которому учащийся стал победителем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По этому предмету ему выставляют </w:t>
      </w:r>
      <w:r w:rsidRPr="0034497C">
        <w:rPr>
          <w:rFonts w:ascii="Times New Roman" w:hAnsi="Times New Roman" w:cs="Times New Roman"/>
          <w:b/>
          <w:sz w:val="30"/>
          <w:szCs w:val="30"/>
        </w:rPr>
        <w:t>10 баллов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. </w:t>
      </w:r>
      <w:r w:rsidRPr="0034497C">
        <w:rPr>
          <w:rFonts w:ascii="Times New Roman" w:hAnsi="Times New Roman" w:cs="Times New Roman"/>
          <w:b/>
          <w:sz w:val="30"/>
          <w:szCs w:val="30"/>
        </w:rPr>
        <w:t>Победители заключительного</w:t>
      </w:r>
      <w:r w:rsidRPr="00572E32">
        <w:rPr>
          <w:rFonts w:ascii="Times New Roman" w:hAnsi="Times New Roman" w:cs="Times New Roman"/>
          <w:sz w:val="30"/>
          <w:szCs w:val="30"/>
        </w:rPr>
        <w:t xml:space="preserve"> этапа республиканской олимпиады освобождаются от </w:t>
      </w:r>
      <w:r w:rsidRPr="0034497C">
        <w:rPr>
          <w:rFonts w:ascii="Times New Roman" w:hAnsi="Times New Roman" w:cs="Times New Roman"/>
          <w:b/>
          <w:sz w:val="30"/>
          <w:szCs w:val="30"/>
        </w:rPr>
        <w:t>всех ЦЭ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По </w:t>
      </w:r>
      <w:r w:rsidRPr="0034497C">
        <w:rPr>
          <w:rFonts w:ascii="Times New Roman" w:hAnsi="Times New Roman" w:cs="Times New Roman"/>
          <w:b/>
          <w:sz w:val="30"/>
          <w:szCs w:val="30"/>
        </w:rPr>
        <w:t>той дисциплине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по которой выпускник стал победителем, выставляется </w:t>
      </w:r>
      <w:r w:rsidRPr="0034497C">
        <w:rPr>
          <w:rFonts w:ascii="Times New Roman" w:hAnsi="Times New Roman" w:cs="Times New Roman"/>
          <w:b/>
          <w:sz w:val="30"/>
          <w:szCs w:val="30"/>
        </w:rPr>
        <w:t>10 баллов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по </w:t>
      </w:r>
      <w:r w:rsidRPr="0034497C">
        <w:rPr>
          <w:rFonts w:ascii="Times New Roman" w:hAnsi="Times New Roman" w:cs="Times New Roman"/>
          <w:b/>
          <w:sz w:val="30"/>
          <w:szCs w:val="30"/>
        </w:rPr>
        <w:t>второму предмету</w:t>
      </w:r>
      <w:r w:rsidRPr="00572E32">
        <w:rPr>
          <w:rFonts w:ascii="Times New Roman" w:hAnsi="Times New Roman" w:cs="Times New Roman"/>
          <w:sz w:val="30"/>
          <w:szCs w:val="30"/>
        </w:rPr>
        <w:t xml:space="preserve"> — </w:t>
      </w:r>
      <w:r w:rsidRPr="0034497C">
        <w:rPr>
          <w:rFonts w:ascii="Times New Roman" w:hAnsi="Times New Roman" w:cs="Times New Roman"/>
          <w:b/>
          <w:sz w:val="30"/>
          <w:szCs w:val="30"/>
        </w:rPr>
        <w:t>годовая отметка.</w:t>
      </w:r>
    </w:p>
    <w:p w:rsidR="00572E32" w:rsidRPr="00572E32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b/>
          <w:sz w:val="30"/>
          <w:szCs w:val="30"/>
        </w:rPr>
        <w:t>Победители университетских олимпиад не освобождаются от сдачи ЦЭ</w:t>
      </w:r>
      <w:r w:rsidRPr="00572E32">
        <w:rPr>
          <w:rFonts w:ascii="Times New Roman" w:hAnsi="Times New Roman" w:cs="Times New Roman"/>
          <w:sz w:val="30"/>
          <w:szCs w:val="30"/>
        </w:rPr>
        <w:t>, хотя они и становятся студентами-первокурсниками досрочно.</w:t>
      </w:r>
    </w:p>
    <w:p w:rsidR="00572E32" w:rsidRPr="0034497C" w:rsidRDefault="0034497C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72E32" w:rsidRPr="0034497C">
        <w:rPr>
          <w:rFonts w:ascii="Times New Roman" w:hAnsi="Times New Roman" w:cs="Times New Roman"/>
          <w:i/>
          <w:sz w:val="30"/>
          <w:szCs w:val="30"/>
        </w:rPr>
        <w:t>СПРАВОЧНО</w:t>
      </w:r>
      <w:r>
        <w:rPr>
          <w:rFonts w:ascii="Times New Roman" w:hAnsi="Times New Roman" w:cs="Times New Roman"/>
          <w:i/>
          <w:sz w:val="30"/>
          <w:szCs w:val="30"/>
        </w:rPr>
        <w:t>:</w:t>
      </w:r>
    </w:p>
    <w:p w:rsidR="00572E32" w:rsidRPr="0034497C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lastRenderedPageBreak/>
        <w:t>Республиканская олимпиада проводится в каждом учебном году в четыре этапа:</w:t>
      </w:r>
    </w:p>
    <w:p w:rsidR="00572E32" w:rsidRPr="0034497C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t>первый этап — учреждения образования;</w:t>
      </w:r>
    </w:p>
    <w:p w:rsidR="00572E32" w:rsidRPr="0034497C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t>второй этап — районный (городской);</w:t>
      </w:r>
    </w:p>
    <w:p w:rsidR="00572E32" w:rsidRPr="0034497C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t>третий этап — областной;</w:t>
      </w:r>
    </w:p>
    <w:p w:rsidR="00572E32" w:rsidRPr="0034497C" w:rsidRDefault="0034497C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четвертый этап — заключительный</w:t>
      </w:r>
    </w:p>
    <w:p w:rsidR="00572E32" w:rsidRPr="00572E32" w:rsidRDefault="0034497C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11‑классников </w:t>
      </w:r>
      <w:r w:rsidR="00572E32" w:rsidRPr="0034497C">
        <w:rPr>
          <w:rFonts w:ascii="Times New Roman" w:hAnsi="Times New Roman" w:cs="Times New Roman"/>
          <w:b/>
          <w:sz w:val="30"/>
          <w:szCs w:val="30"/>
        </w:rPr>
        <w:t>этого учебного года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появился шанс </w:t>
      </w:r>
      <w:proofErr w:type="gramStart"/>
      <w:r w:rsidR="00572E32" w:rsidRPr="0034497C">
        <w:rPr>
          <w:rFonts w:ascii="Times New Roman" w:hAnsi="Times New Roman" w:cs="Times New Roman"/>
          <w:b/>
          <w:sz w:val="30"/>
          <w:szCs w:val="30"/>
        </w:rPr>
        <w:t>стать</w:t>
      </w:r>
      <w:proofErr w:type="gramEnd"/>
      <w:r w:rsidR="00572E32" w:rsidRPr="0034497C">
        <w:rPr>
          <w:rFonts w:ascii="Times New Roman" w:hAnsi="Times New Roman" w:cs="Times New Roman"/>
          <w:b/>
          <w:sz w:val="30"/>
          <w:szCs w:val="30"/>
        </w:rPr>
        <w:t xml:space="preserve"> студентами досрочно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, поучаствовав еще и </w:t>
      </w:r>
      <w:r w:rsidR="00572E32" w:rsidRPr="0034497C">
        <w:rPr>
          <w:rFonts w:ascii="Times New Roman" w:hAnsi="Times New Roman" w:cs="Times New Roman"/>
          <w:b/>
          <w:sz w:val="30"/>
          <w:szCs w:val="30"/>
        </w:rPr>
        <w:t>в университетских олимпиадах.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Лучшие из </w:t>
      </w:r>
      <w:proofErr w:type="gramStart"/>
      <w:r w:rsidR="00572E32" w:rsidRPr="00572E32">
        <w:rPr>
          <w:rFonts w:ascii="Times New Roman" w:hAnsi="Times New Roman" w:cs="Times New Roman"/>
          <w:sz w:val="30"/>
          <w:szCs w:val="30"/>
        </w:rPr>
        <w:t>лучших</w:t>
      </w:r>
      <w:proofErr w:type="gramEnd"/>
      <w:r w:rsidR="00572E32" w:rsidRPr="00572E32">
        <w:rPr>
          <w:rFonts w:ascii="Times New Roman" w:hAnsi="Times New Roman" w:cs="Times New Roman"/>
          <w:sz w:val="30"/>
          <w:szCs w:val="30"/>
        </w:rPr>
        <w:t xml:space="preserve"> станут </w:t>
      </w:r>
      <w:r w:rsidR="00572E32" w:rsidRPr="0034497C">
        <w:rPr>
          <w:rFonts w:ascii="Times New Roman" w:hAnsi="Times New Roman" w:cs="Times New Roman"/>
          <w:b/>
          <w:sz w:val="30"/>
          <w:szCs w:val="30"/>
        </w:rPr>
        <w:t>первокурсниками до основного набора.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Пилотный проект реализуют на базе региональных вузов.</w:t>
      </w:r>
    </w:p>
    <w:p w:rsidR="00572E32" w:rsidRPr="00572E32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По обновленным правилам </w:t>
      </w:r>
      <w:r w:rsidRPr="0034497C">
        <w:rPr>
          <w:rFonts w:ascii="Times New Roman" w:hAnsi="Times New Roman" w:cs="Times New Roman"/>
          <w:b/>
          <w:sz w:val="30"/>
          <w:szCs w:val="30"/>
        </w:rPr>
        <w:t>в вузы будут зачислять по результатам двух ЦЭ</w:t>
      </w:r>
      <w:r w:rsidRPr="00572E32">
        <w:rPr>
          <w:rFonts w:ascii="Times New Roman" w:hAnsi="Times New Roman" w:cs="Times New Roman"/>
          <w:sz w:val="30"/>
          <w:szCs w:val="30"/>
        </w:rPr>
        <w:t xml:space="preserve"> (по языку и предмету на выбор), </w:t>
      </w:r>
      <w:r w:rsidRPr="0034497C">
        <w:rPr>
          <w:rFonts w:ascii="Times New Roman" w:hAnsi="Times New Roman" w:cs="Times New Roman"/>
          <w:b/>
          <w:sz w:val="30"/>
          <w:szCs w:val="30"/>
        </w:rPr>
        <w:t>одного ЦТ и по среднему баллу аттестата.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 w:rsidRPr="0034497C">
        <w:rPr>
          <w:rFonts w:ascii="Times New Roman" w:hAnsi="Times New Roman" w:cs="Times New Roman"/>
          <w:b/>
          <w:sz w:val="30"/>
          <w:szCs w:val="30"/>
        </w:rPr>
        <w:t xml:space="preserve">Все абитуриенты без исключения будут </w:t>
      </w:r>
      <w:proofErr w:type="gramStart"/>
      <w:r w:rsidRPr="0034497C">
        <w:rPr>
          <w:rFonts w:ascii="Times New Roman" w:hAnsi="Times New Roman" w:cs="Times New Roman"/>
          <w:b/>
          <w:sz w:val="30"/>
          <w:szCs w:val="30"/>
        </w:rPr>
        <w:t>предоставлять характеристику</w:t>
      </w:r>
      <w:proofErr w:type="gramEnd"/>
      <w:r w:rsidRPr="0034497C">
        <w:rPr>
          <w:rFonts w:ascii="Times New Roman" w:hAnsi="Times New Roman" w:cs="Times New Roman"/>
          <w:b/>
          <w:sz w:val="30"/>
          <w:szCs w:val="30"/>
        </w:rPr>
        <w:t xml:space="preserve"> из школы (колледжа), с места работы.</w:t>
      </w:r>
    </w:p>
    <w:p w:rsidR="00572E32" w:rsidRPr="00572E32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Ее выдадут </w:t>
      </w:r>
      <w:r w:rsidRPr="0034497C">
        <w:rPr>
          <w:rFonts w:ascii="Times New Roman" w:hAnsi="Times New Roman" w:cs="Times New Roman"/>
          <w:b/>
          <w:sz w:val="30"/>
          <w:szCs w:val="30"/>
        </w:rPr>
        <w:t>по установленной форме.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И хотя она </w:t>
      </w:r>
      <w:r w:rsidRPr="0034497C">
        <w:rPr>
          <w:rFonts w:ascii="Times New Roman" w:hAnsi="Times New Roman" w:cs="Times New Roman"/>
          <w:b/>
          <w:sz w:val="30"/>
          <w:szCs w:val="30"/>
        </w:rPr>
        <w:t>никак не влияет на сам процесс поступления или на конкурс</w:t>
      </w:r>
      <w:r w:rsidRPr="00572E32">
        <w:rPr>
          <w:rFonts w:ascii="Times New Roman" w:hAnsi="Times New Roman" w:cs="Times New Roman"/>
          <w:sz w:val="30"/>
          <w:szCs w:val="30"/>
        </w:rPr>
        <w:t>, это будет ценный документ, позволяющий оперативно организовать работу в учреждении образования с зачисленным студентом по различным направлениям, включая образовательную деятельность, воспитательный процесс, вовлечение в спортивную жизнь, в творчество…</w:t>
      </w:r>
    </w:p>
    <w:p w:rsidR="009959CC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Появилась возможность поступления </w:t>
      </w:r>
      <w:r w:rsidRPr="0034497C">
        <w:rPr>
          <w:rFonts w:ascii="Times New Roman" w:hAnsi="Times New Roman" w:cs="Times New Roman"/>
          <w:b/>
          <w:sz w:val="30"/>
          <w:szCs w:val="30"/>
        </w:rPr>
        <w:t>на целевую подготовку по отдельному порядку приема.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Абитуриенты сдают </w:t>
      </w:r>
      <w:r w:rsidRPr="0034497C">
        <w:rPr>
          <w:rFonts w:ascii="Times New Roman" w:hAnsi="Times New Roman" w:cs="Times New Roman"/>
          <w:b/>
          <w:sz w:val="30"/>
          <w:szCs w:val="30"/>
        </w:rPr>
        <w:t>один внутренний экзамен в вуз по первому профильному предмету в устной или практической форме</w:t>
      </w:r>
      <w:r w:rsidRPr="00572E32">
        <w:rPr>
          <w:rFonts w:ascii="Times New Roman" w:hAnsi="Times New Roman" w:cs="Times New Roman"/>
          <w:sz w:val="30"/>
          <w:szCs w:val="30"/>
        </w:rPr>
        <w:t xml:space="preserve"> (в зависимости от специальности). Итог вступительного испытания </w:t>
      </w:r>
      <w:r w:rsidRPr="0034497C">
        <w:rPr>
          <w:rFonts w:ascii="Times New Roman" w:hAnsi="Times New Roman" w:cs="Times New Roman"/>
          <w:b/>
          <w:sz w:val="30"/>
          <w:szCs w:val="30"/>
        </w:rPr>
        <w:t>суммируется со средним баллом аттестата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и таким образом выстраивается конкурс. Фактически </w:t>
      </w:r>
      <w:r w:rsidRPr="0034497C">
        <w:rPr>
          <w:rFonts w:ascii="Times New Roman" w:hAnsi="Times New Roman" w:cs="Times New Roman"/>
          <w:b/>
          <w:sz w:val="30"/>
          <w:szCs w:val="30"/>
        </w:rPr>
        <w:t>сертификаты ЦЭ или ЦТ в этом случае не нужны.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59CC" w:rsidRDefault="009959CC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sz w:val="30"/>
          <w:szCs w:val="30"/>
        </w:rPr>
        <w:t xml:space="preserve">Меняются и сроки подачи документов: </w:t>
      </w:r>
      <w:proofErr w:type="spellStart"/>
      <w:r w:rsidRPr="009959CC">
        <w:rPr>
          <w:rFonts w:ascii="Times New Roman" w:hAnsi="Times New Roman" w:cs="Times New Roman"/>
          <w:b/>
          <w:sz w:val="30"/>
          <w:szCs w:val="30"/>
        </w:rPr>
        <w:t>целевики</w:t>
      </w:r>
      <w:proofErr w:type="spellEnd"/>
      <w:r w:rsidRPr="009959CC">
        <w:rPr>
          <w:rFonts w:ascii="Times New Roman" w:hAnsi="Times New Roman" w:cs="Times New Roman"/>
          <w:sz w:val="30"/>
          <w:szCs w:val="30"/>
        </w:rPr>
        <w:t xml:space="preserve"> делают это раньше всех — </w:t>
      </w:r>
      <w:r w:rsidRPr="009959CC">
        <w:rPr>
          <w:rFonts w:ascii="Times New Roman" w:hAnsi="Times New Roman" w:cs="Times New Roman"/>
          <w:b/>
          <w:sz w:val="30"/>
          <w:szCs w:val="30"/>
        </w:rPr>
        <w:t>с 3 по 8 июня.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9CC">
        <w:rPr>
          <w:rFonts w:ascii="Times New Roman" w:hAnsi="Times New Roman" w:cs="Times New Roman"/>
          <w:b/>
          <w:sz w:val="30"/>
          <w:szCs w:val="30"/>
        </w:rPr>
        <w:t xml:space="preserve">С 4 по 10 июня </w:t>
      </w:r>
      <w:r w:rsidRPr="009959CC">
        <w:rPr>
          <w:rFonts w:ascii="Times New Roman" w:hAnsi="Times New Roman" w:cs="Times New Roman"/>
          <w:sz w:val="30"/>
          <w:szCs w:val="30"/>
        </w:rPr>
        <w:t>пройдут внутренние испытания, а уже</w:t>
      </w:r>
      <w:r w:rsidRPr="009959CC">
        <w:rPr>
          <w:rFonts w:ascii="Times New Roman" w:hAnsi="Times New Roman" w:cs="Times New Roman"/>
          <w:b/>
          <w:sz w:val="30"/>
          <w:szCs w:val="30"/>
        </w:rPr>
        <w:t xml:space="preserve"> к 13 июня </w:t>
      </w:r>
      <w:r w:rsidRPr="009959CC">
        <w:rPr>
          <w:rFonts w:ascii="Times New Roman" w:hAnsi="Times New Roman" w:cs="Times New Roman"/>
          <w:sz w:val="30"/>
          <w:szCs w:val="30"/>
        </w:rPr>
        <w:t>станет известно, оказалась ли удача на стороне абитуриента.</w:t>
      </w:r>
    </w:p>
    <w:p w:rsidR="009959CC" w:rsidRDefault="009959CC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Но, в тоже время, </w:t>
      </w:r>
      <w:r w:rsidR="00572E32" w:rsidRPr="00572E32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стоит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отказываться от регистрации на централизованное тестирование. </w:t>
      </w:r>
    </w:p>
    <w:p w:rsidR="009959CC" w:rsidRPr="009959CC" w:rsidRDefault="009959C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Обратите внимание</w:t>
      </w:r>
      <w:r w:rsidRPr="009959CC">
        <w:rPr>
          <w:rFonts w:ascii="Times New Roman" w:hAnsi="Times New Roman" w:cs="Times New Roman"/>
          <w:sz w:val="30"/>
          <w:szCs w:val="30"/>
        </w:rPr>
        <w:t xml:space="preserve">, человек, поступающий на </w:t>
      </w:r>
      <w:r w:rsidRPr="009959CC">
        <w:rPr>
          <w:rFonts w:ascii="Times New Roman" w:hAnsi="Times New Roman" w:cs="Times New Roman"/>
          <w:b/>
          <w:sz w:val="30"/>
          <w:szCs w:val="30"/>
        </w:rPr>
        <w:t>общих основаниях</w:t>
      </w:r>
      <w:r w:rsidRPr="009959CC">
        <w:rPr>
          <w:rFonts w:ascii="Times New Roman" w:hAnsi="Times New Roman" w:cs="Times New Roman"/>
          <w:sz w:val="30"/>
          <w:szCs w:val="30"/>
        </w:rPr>
        <w:t xml:space="preserve">, будет готовиться к </w:t>
      </w:r>
      <w:r w:rsidRPr="009959CC">
        <w:rPr>
          <w:rFonts w:ascii="Times New Roman" w:hAnsi="Times New Roman" w:cs="Times New Roman"/>
          <w:b/>
          <w:sz w:val="30"/>
          <w:szCs w:val="30"/>
        </w:rPr>
        <w:t>трем предметам</w:t>
      </w:r>
      <w:r w:rsidRPr="009959CC">
        <w:rPr>
          <w:rFonts w:ascii="Times New Roman" w:hAnsi="Times New Roman" w:cs="Times New Roman"/>
          <w:sz w:val="30"/>
          <w:szCs w:val="30"/>
        </w:rPr>
        <w:t xml:space="preserve">: два — ЦЭ и один — ЦТ. </w:t>
      </w:r>
      <w:proofErr w:type="spellStart"/>
      <w:r w:rsidRPr="009959CC">
        <w:rPr>
          <w:rFonts w:ascii="Times New Roman" w:hAnsi="Times New Roman" w:cs="Times New Roman"/>
          <w:b/>
          <w:sz w:val="30"/>
          <w:szCs w:val="30"/>
        </w:rPr>
        <w:t>Целевик</w:t>
      </w:r>
      <w:proofErr w:type="spellEnd"/>
      <w:r w:rsidRPr="009959CC">
        <w:rPr>
          <w:rFonts w:ascii="Times New Roman" w:hAnsi="Times New Roman" w:cs="Times New Roman"/>
          <w:sz w:val="30"/>
          <w:szCs w:val="30"/>
        </w:rPr>
        <w:t xml:space="preserve"> может сделать упор на </w:t>
      </w:r>
      <w:r w:rsidRPr="009959CC">
        <w:rPr>
          <w:rFonts w:ascii="Times New Roman" w:hAnsi="Times New Roman" w:cs="Times New Roman"/>
          <w:b/>
          <w:sz w:val="30"/>
          <w:szCs w:val="30"/>
        </w:rPr>
        <w:t>два предмета</w:t>
      </w:r>
      <w:r w:rsidRPr="009959CC">
        <w:rPr>
          <w:rFonts w:ascii="Times New Roman" w:hAnsi="Times New Roman" w:cs="Times New Roman"/>
          <w:sz w:val="30"/>
          <w:szCs w:val="30"/>
        </w:rPr>
        <w:t>, выбрав для подготовки одну и ту же дисциплину как для ЦЭ, так и для сдачи внутреннего экзамена в высшее учебное заведение.</w:t>
      </w:r>
    </w:p>
    <w:p w:rsidR="009959CC" w:rsidRDefault="009959C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sz w:val="30"/>
          <w:szCs w:val="30"/>
        </w:rPr>
        <w:t xml:space="preserve">Этапы вступительной кампании спланированы так, что </w:t>
      </w:r>
      <w:r w:rsidRPr="009959CC">
        <w:rPr>
          <w:rFonts w:ascii="Times New Roman" w:hAnsi="Times New Roman" w:cs="Times New Roman"/>
          <w:b/>
          <w:sz w:val="30"/>
          <w:szCs w:val="30"/>
        </w:rPr>
        <w:t>те молодые люди</w:t>
      </w:r>
      <w:r w:rsidRPr="009959CC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Pr="009959CC">
        <w:rPr>
          <w:rFonts w:ascii="Times New Roman" w:hAnsi="Times New Roman" w:cs="Times New Roman"/>
          <w:b/>
          <w:sz w:val="30"/>
          <w:szCs w:val="30"/>
        </w:rPr>
        <w:t>не пройдут на целевые места</w:t>
      </w:r>
      <w:r w:rsidRPr="009959CC">
        <w:rPr>
          <w:rFonts w:ascii="Times New Roman" w:hAnsi="Times New Roman" w:cs="Times New Roman"/>
          <w:sz w:val="30"/>
          <w:szCs w:val="30"/>
        </w:rPr>
        <w:t xml:space="preserve">, смогут участвовать в </w:t>
      </w:r>
      <w:r w:rsidRPr="009959CC">
        <w:rPr>
          <w:rFonts w:ascii="Times New Roman" w:hAnsi="Times New Roman" w:cs="Times New Roman"/>
          <w:b/>
          <w:sz w:val="30"/>
          <w:szCs w:val="30"/>
        </w:rPr>
        <w:t>общем конкурсе</w:t>
      </w:r>
      <w:r w:rsidRPr="009959CC">
        <w:rPr>
          <w:rFonts w:ascii="Times New Roman" w:hAnsi="Times New Roman" w:cs="Times New Roman"/>
          <w:sz w:val="30"/>
          <w:szCs w:val="30"/>
        </w:rPr>
        <w:t xml:space="preserve">, поступив на бюджетное или платное обучение. Выпускнику, держащему данный сценарий в уме, в </w:t>
      </w:r>
      <w:r w:rsidRPr="009959CC">
        <w:rPr>
          <w:rFonts w:ascii="Times New Roman" w:hAnsi="Times New Roman" w:cs="Times New Roman"/>
          <w:b/>
          <w:sz w:val="30"/>
          <w:szCs w:val="30"/>
        </w:rPr>
        <w:t>мае стоит зарегистрироваться на централизованное тестирование.</w:t>
      </w:r>
      <w:r w:rsidRPr="009959CC">
        <w:rPr>
          <w:rFonts w:ascii="Times New Roman" w:hAnsi="Times New Roman" w:cs="Times New Roman"/>
          <w:sz w:val="30"/>
          <w:szCs w:val="30"/>
        </w:rPr>
        <w:t xml:space="preserve"> Шансы на поступление таким образом можно увеличить в </w:t>
      </w:r>
      <w:r w:rsidRPr="009959CC">
        <w:rPr>
          <w:rFonts w:ascii="Times New Roman" w:hAnsi="Times New Roman" w:cs="Times New Roman"/>
          <w:b/>
          <w:sz w:val="30"/>
          <w:szCs w:val="30"/>
        </w:rPr>
        <w:t>два раза.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Целевая форма</w:t>
      </w:r>
      <w:r w:rsidRPr="0034497C">
        <w:rPr>
          <w:rFonts w:ascii="Times New Roman" w:hAnsi="Times New Roman" w:cs="Times New Roman"/>
          <w:sz w:val="30"/>
          <w:szCs w:val="30"/>
        </w:rPr>
        <w:t xml:space="preserve"> предполагает наличие </w:t>
      </w:r>
      <w:r w:rsidRPr="009959CC">
        <w:rPr>
          <w:rFonts w:ascii="Times New Roman" w:hAnsi="Times New Roman" w:cs="Times New Roman"/>
          <w:b/>
          <w:sz w:val="30"/>
          <w:szCs w:val="30"/>
        </w:rPr>
        <w:t>трех сторон</w:t>
      </w:r>
      <w:r w:rsidRPr="0034497C">
        <w:rPr>
          <w:rFonts w:ascii="Times New Roman" w:hAnsi="Times New Roman" w:cs="Times New Roman"/>
          <w:sz w:val="30"/>
          <w:szCs w:val="30"/>
        </w:rPr>
        <w:t xml:space="preserve">: абитуриента, который желает обучаться по направлению и четко знает, где хочет работать; заказчика кадров; вуза или колледжа, который готовит соответствующего специалиста. При данной образовательной траектории студент учится </w:t>
      </w:r>
      <w:r w:rsidRPr="009959CC">
        <w:rPr>
          <w:rFonts w:ascii="Times New Roman" w:hAnsi="Times New Roman" w:cs="Times New Roman"/>
          <w:b/>
          <w:sz w:val="30"/>
          <w:szCs w:val="30"/>
        </w:rPr>
        <w:t>бесплатно за счет средств бюджета.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Говоря о </w:t>
      </w:r>
      <w:r w:rsidRPr="009959CC">
        <w:rPr>
          <w:rFonts w:ascii="Times New Roman" w:hAnsi="Times New Roman" w:cs="Times New Roman"/>
          <w:b/>
          <w:sz w:val="30"/>
          <w:szCs w:val="30"/>
        </w:rPr>
        <w:t>плюсах целевого направления</w:t>
      </w:r>
      <w:r w:rsidRPr="0034497C">
        <w:rPr>
          <w:rFonts w:ascii="Times New Roman" w:hAnsi="Times New Roman" w:cs="Times New Roman"/>
          <w:sz w:val="30"/>
          <w:szCs w:val="30"/>
        </w:rPr>
        <w:t xml:space="preserve">, чаще можно услышать о низком конкурсе или его отсутствии. Но это не совсем так. В данном контексте уместнее упомянуть </w:t>
      </w:r>
      <w:r w:rsidRPr="009959CC">
        <w:rPr>
          <w:rFonts w:ascii="Times New Roman" w:hAnsi="Times New Roman" w:cs="Times New Roman"/>
          <w:b/>
          <w:sz w:val="30"/>
          <w:szCs w:val="30"/>
        </w:rPr>
        <w:t>о проходных баллах</w:t>
      </w:r>
      <w:r w:rsidRPr="0034497C">
        <w:rPr>
          <w:rFonts w:ascii="Times New Roman" w:hAnsi="Times New Roman" w:cs="Times New Roman"/>
          <w:sz w:val="30"/>
          <w:szCs w:val="30"/>
        </w:rPr>
        <w:t xml:space="preserve">, которые могут быть (но не всегда) несколько ниже. 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Главные преимущества целевого поступления — гарантированное место работы и индивидуализация процесса обучения.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Предположим, студент получает образование в сфере автомобилестроения. Одновременно он начинает внедряться в рабочий процесс той организации, с которой у него заключен договор. Проходит практику, пишет курсовые работы и дипломный проект по тематике, интересующей заказчика. Отдельные работодатели поощряют </w:t>
      </w:r>
      <w:proofErr w:type="gramStart"/>
      <w:r w:rsidRPr="0034497C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Pr="0034497C">
        <w:rPr>
          <w:rFonts w:ascii="Times New Roman" w:hAnsi="Times New Roman" w:cs="Times New Roman"/>
          <w:sz w:val="30"/>
          <w:szCs w:val="30"/>
        </w:rPr>
        <w:t xml:space="preserve"> дополнительной стипендией. После учебы на бюджетном отделении при поступлении по общему конкурсу обязательный срок работы по специальности составляет </w:t>
      </w:r>
      <w:r w:rsidRPr="009959CC">
        <w:rPr>
          <w:rFonts w:ascii="Times New Roman" w:hAnsi="Times New Roman" w:cs="Times New Roman"/>
          <w:b/>
          <w:sz w:val="30"/>
          <w:szCs w:val="30"/>
        </w:rPr>
        <w:t>два года</w:t>
      </w:r>
      <w:r w:rsidRPr="0034497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4497C">
        <w:rPr>
          <w:rFonts w:ascii="Times New Roman" w:hAnsi="Times New Roman" w:cs="Times New Roman"/>
          <w:sz w:val="30"/>
          <w:szCs w:val="30"/>
        </w:rPr>
        <w:t>целевикам</w:t>
      </w:r>
      <w:proofErr w:type="spellEnd"/>
      <w:r w:rsidRPr="0034497C">
        <w:rPr>
          <w:rFonts w:ascii="Times New Roman" w:hAnsi="Times New Roman" w:cs="Times New Roman"/>
          <w:sz w:val="30"/>
          <w:szCs w:val="30"/>
        </w:rPr>
        <w:t xml:space="preserve"> же необходимо работать у заказчика </w:t>
      </w:r>
      <w:r w:rsidRPr="009959CC">
        <w:rPr>
          <w:rFonts w:ascii="Times New Roman" w:hAnsi="Times New Roman" w:cs="Times New Roman"/>
          <w:b/>
          <w:sz w:val="30"/>
          <w:szCs w:val="30"/>
        </w:rPr>
        <w:t>минимально пять лет</w:t>
      </w:r>
      <w:r w:rsidRPr="0034497C">
        <w:rPr>
          <w:rFonts w:ascii="Times New Roman" w:hAnsi="Times New Roman" w:cs="Times New Roman"/>
          <w:sz w:val="30"/>
          <w:szCs w:val="30"/>
        </w:rPr>
        <w:t>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Целевой договор</w:t>
      </w:r>
      <w:r w:rsidRPr="0034497C">
        <w:rPr>
          <w:rFonts w:ascii="Times New Roman" w:hAnsi="Times New Roman" w:cs="Times New Roman"/>
          <w:sz w:val="30"/>
          <w:szCs w:val="30"/>
        </w:rPr>
        <w:t xml:space="preserve"> должен быть оформлен и подписан со стороны заказчика и абитуриента </w:t>
      </w:r>
      <w:r w:rsidRPr="009959CC">
        <w:rPr>
          <w:rFonts w:ascii="Times New Roman" w:hAnsi="Times New Roman" w:cs="Times New Roman"/>
          <w:b/>
          <w:sz w:val="30"/>
          <w:szCs w:val="30"/>
        </w:rPr>
        <w:t>до начала приема на обучение.</w:t>
      </w:r>
      <w:r w:rsidRPr="0034497C">
        <w:rPr>
          <w:rFonts w:ascii="Times New Roman" w:hAnsi="Times New Roman" w:cs="Times New Roman"/>
          <w:sz w:val="30"/>
          <w:szCs w:val="30"/>
        </w:rPr>
        <w:t xml:space="preserve"> Чтобы взять направление, не надо обзванивать предприятия без системы. Главное, необходимо определиться, где 11-классник хочет работать.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9959CC">
        <w:rPr>
          <w:rFonts w:ascii="Times New Roman" w:hAnsi="Times New Roman" w:cs="Times New Roman"/>
          <w:b/>
          <w:sz w:val="30"/>
          <w:szCs w:val="30"/>
        </w:rPr>
        <w:t>несколько вариантов</w:t>
      </w:r>
      <w:r w:rsidRPr="0034497C">
        <w:rPr>
          <w:rFonts w:ascii="Times New Roman" w:hAnsi="Times New Roman" w:cs="Times New Roman"/>
          <w:sz w:val="30"/>
          <w:szCs w:val="30"/>
        </w:rPr>
        <w:t xml:space="preserve">. </w:t>
      </w:r>
      <w:r w:rsidRPr="009959CC">
        <w:rPr>
          <w:rFonts w:ascii="Times New Roman" w:hAnsi="Times New Roman" w:cs="Times New Roman"/>
          <w:b/>
          <w:sz w:val="30"/>
          <w:szCs w:val="30"/>
        </w:rPr>
        <w:t>Первый</w:t>
      </w:r>
      <w:r w:rsidRPr="0034497C">
        <w:rPr>
          <w:rFonts w:ascii="Times New Roman" w:hAnsi="Times New Roman" w:cs="Times New Roman"/>
          <w:sz w:val="30"/>
          <w:szCs w:val="30"/>
        </w:rPr>
        <w:t xml:space="preserve"> (наиболее выигрышный, но и самый трудоемкий) — </w:t>
      </w:r>
      <w:r w:rsidRPr="009959CC">
        <w:rPr>
          <w:rFonts w:ascii="Times New Roman" w:hAnsi="Times New Roman" w:cs="Times New Roman"/>
          <w:b/>
          <w:sz w:val="30"/>
          <w:szCs w:val="30"/>
        </w:rPr>
        <w:t>самостоятельные поиски</w:t>
      </w:r>
      <w:r w:rsidRPr="0034497C">
        <w:rPr>
          <w:rFonts w:ascii="Times New Roman" w:hAnsi="Times New Roman" w:cs="Times New Roman"/>
          <w:sz w:val="30"/>
          <w:szCs w:val="30"/>
        </w:rPr>
        <w:t>. Составьте список организаций, где желаете работать, и обратитесь в кадровые службы.</w:t>
      </w:r>
      <w:r w:rsidR="009959CC">
        <w:rPr>
          <w:rFonts w:ascii="Times New Roman" w:hAnsi="Times New Roman" w:cs="Times New Roman"/>
          <w:sz w:val="30"/>
          <w:szCs w:val="30"/>
        </w:rPr>
        <w:t xml:space="preserve"> </w:t>
      </w:r>
      <w:r w:rsidRPr="0034497C">
        <w:rPr>
          <w:rFonts w:ascii="Times New Roman" w:hAnsi="Times New Roman" w:cs="Times New Roman"/>
          <w:sz w:val="30"/>
          <w:szCs w:val="30"/>
        </w:rPr>
        <w:t xml:space="preserve">Важно, что </w:t>
      </w:r>
      <w:r w:rsidRPr="009959CC">
        <w:rPr>
          <w:rFonts w:ascii="Times New Roman" w:hAnsi="Times New Roman" w:cs="Times New Roman"/>
          <w:b/>
          <w:sz w:val="30"/>
          <w:szCs w:val="30"/>
        </w:rPr>
        <w:t>вы сами выбираете себе работодателя</w:t>
      </w:r>
      <w:r w:rsidRPr="0034497C">
        <w:rPr>
          <w:rFonts w:ascii="Times New Roman" w:hAnsi="Times New Roman" w:cs="Times New Roman"/>
          <w:sz w:val="30"/>
          <w:szCs w:val="30"/>
        </w:rPr>
        <w:t xml:space="preserve"> и гарантированно к нему приходите после окончания вуза. Заказчик может быть из любой сферы, нет требований, в каком населенном пункте он </w:t>
      </w:r>
      <w:proofErr w:type="gramStart"/>
      <w:r w:rsidRPr="0034497C">
        <w:rPr>
          <w:rFonts w:ascii="Times New Roman" w:hAnsi="Times New Roman" w:cs="Times New Roman"/>
          <w:sz w:val="30"/>
          <w:szCs w:val="30"/>
        </w:rPr>
        <w:t>должен</w:t>
      </w:r>
      <w:proofErr w:type="gramEnd"/>
      <w:r w:rsidRPr="0034497C">
        <w:rPr>
          <w:rFonts w:ascii="Times New Roman" w:hAnsi="Times New Roman" w:cs="Times New Roman"/>
          <w:sz w:val="30"/>
          <w:szCs w:val="30"/>
        </w:rPr>
        <w:t xml:space="preserve"> находиться и </w:t>
      </w:r>
      <w:proofErr w:type="gramStart"/>
      <w:r w:rsidRPr="0034497C">
        <w:rPr>
          <w:rFonts w:ascii="Times New Roman" w:hAnsi="Times New Roman" w:cs="Times New Roman"/>
          <w:sz w:val="30"/>
          <w:szCs w:val="30"/>
        </w:rPr>
        <w:t>какой</w:t>
      </w:r>
      <w:proofErr w:type="gramEnd"/>
      <w:r w:rsidRPr="0034497C">
        <w:rPr>
          <w:rFonts w:ascii="Times New Roman" w:hAnsi="Times New Roman" w:cs="Times New Roman"/>
          <w:sz w:val="30"/>
          <w:szCs w:val="30"/>
        </w:rPr>
        <w:t xml:space="preserve"> формы собственности быть.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Второй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вариант — посещать </w:t>
      </w:r>
      <w:r w:rsidRPr="009959CC">
        <w:rPr>
          <w:rFonts w:ascii="Times New Roman" w:hAnsi="Times New Roman" w:cs="Times New Roman"/>
          <w:b/>
          <w:sz w:val="30"/>
          <w:szCs w:val="30"/>
        </w:rPr>
        <w:t>ярмарки вакансий целевой подготовки.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 декабре во всех регионах прошли подобные мероприятия. Ученики встретились с представителями вузов, колледжей и организаций. В планах сделать еще минимум два этапа таких ярмарок. 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Pr="009959CC">
        <w:rPr>
          <w:rFonts w:ascii="Times New Roman" w:hAnsi="Times New Roman" w:cs="Times New Roman"/>
          <w:b/>
          <w:sz w:val="30"/>
          <w:szCs w:val="30"/>
        </w:rPr>
        <w:t xml:space="preserve">могут подавать заявки в местные или республиканские органы </w:t>
      </w:r>
      <w:proofErr w:type="spellStart"/>
      <w:r w:rsidRPr="009959CC">
        <w:rPr>
          <w:rFonts w:ascii="Times New Roman" w:hAnsi="Times New Roman" w:cs="Times New Roman"/>
          <w:b/>
          <w:sz w:val="30"/>
          <w:szCs w:val="30"/>
        </w:rPr>
        <w:t>госуправления</w:t>
      </w:r>
      <w:proofErr w:type="spellEnd"/>
      <w:r w:rsidRPr="0034497C">
        <w:rPr>
          <w:rFonts w:ascii="Times New Roman" w:hAnsi="Times New Roman" w:cs="Times New Roman"/>
          <w:sz w:val="30"/>
          <w:szCs w:val="30"/>
        </w:rPr>
        <w:t xml:space="preserve">, в подчинении которых находятся учреждения образования, где готовят нужных специалистов. Затем органы управления формируют цифры целевого набора с учетом планируемого приема. </w:t>
      </w:r>
    </w:p>
    <w:p w:rsidR="0034497C" w:rsidRPr="0034497C" w:rsidRDefault="009959C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Т</w:t>
      </w:r>
      <w:r w:rsidR="0034497C" w:rsidRPr="009959CC">
        <w:rPr>
          <w:rFonts w:ascii="Times New Roman" w:hAnsi="Times New Roman" w:cs="Times New Roman"/>
          <w:b/>
          <w:sz w:val="30"/>
          <w:szCs w:val="30"/>
        </w:rPr>
        <w:t>ретий</w:t>
      </w:r>
      <w:r>
        <w:rPr>
          <w:rFonts w:ascii="Times New Roman" w:hAnsi="Times New Roman" w:cs="Times New Roman"/>
          <w:sz w:val="30"/>
          <w:szCs w:val="30"/>
        </w:rPr>
        <w:t xml:space="preserve"> вариант –</w:t>
      </w:r>
      <w:r w:rsidR="0034497C" w:rsidRPr="0034497C">
        <w:rPr>
          <w:rFonts w:ascii="Times New Roman" w:hAnsi="Times New Roman" w:cs="Times New Roman"/>
          <w:sz w:val="30"/>
          <w:szCs w:val="30"/>
        </w:rPr>
        <w:t xml:space="preserve"> дождаться 1 мая (25 мая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4497C" w:rsidRPr="0034497C">
        <w:rPr>
          <w:rFonts w:ascii="Times New Roman" w:hAnsi="Times New Roman" w:cs="Times New Roman"/>
          <w:sz w:val="30"/>
          <w:szCs w:val="30"/>
        </w:rPr>
        <w:t xml:space="preserve"> для педагогических специальностей), когда на </w:t>
      </w:r>
      <w:r w:rsidR="0034497C" w:rsidRPr="009959CC">
        <w:rPr>
          <w:rFonts w:ascii="Times New Roman" w:hAnsi="Times New Roman" w:cs="Times New Roman"/>
          <w:b/>
          <w:sz w:val="30"/>
          <w:szCs w:val="30"/>
        </w:rPr>
        <w:t>сайтах учредителей вузов</w:t>
      </w:r>
      <w:r w:rsidR="0034497C" w:rsidRPr="0034497C">
        <w:rPr>
          <w:rFonts w:ascii="Times New Roman" w:hAnsi="Times New Roman" w:cs="Times New Roman"/>
          <w:sz w:val="30"/>
          <w:szCs w:val="30"/>
        </w:rPr>
        <w:t xml:space="preserve"> появится информация с указанием наименования специальности, количества мест и заказчика, с которым абитуриенты могут связаться.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>Но при этом не во всех случаях будет гарантия заключения договора с конкретной организацией, так как у нее уже может быть подобран круг потенциальных абитуриентов. Необходимо учитывать еще один важный момент: в отдельных сферах первое место работы выпускника будет определяться заказчиком кадров. Например, если это главное управление здравоохранения, то будут учитываться потребности региона в медицинских специалистах на дату направления на работу.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Абитуриенты сдадут </w:t>
      </w:r>
      <w:r w:rsidRPr="002663FC">
        <w:rPr>
          <w:rFonts w:ascii="Times New Roman" w:hAnsi="Times New Roman" w:cs="Times New Roman"/>
          <w:b/>
          <w:sz w:val="30"/>
          <w:szCs w:val="30"/>
        </w:rPr>
        <w:t>один внутренний экзамен в вуз по первому профильному предмету в устной или практической форме.</w:t>
      </w:r>
      <w:r w:rsidRPr="003449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Вопросы уже есть в свободном доступе на сайте </w:t>
      </w:r>
      <w:r w:rsidRPr="002663FC">
        <w:rPr>
          <w:rFonts w:ascii="Times New Roman" w:hAnsi="Times New Roman" w:cs="Times New Roman"/>
          <w:b/>
          <w:sz w:val="30"/>
          <w:szCs w:val="30"/>
        </w:rPr>
        <w:t>Министерства образования</w:t>
      </w:r>
      <w:r w:rsidRPr="0034497C">
        <w:rPr>
          <w:rFonts w:ascii="Times New Roman" w:hAnsi="Times New Roman" w:cs="Times New Roman"/>
          <w:sz w:val="30"/>
          <w:szCs w:val="30"/>
        </w:rPr>
        <w:t xml:space="preserve"> (путь: главная </w:t>
      </w:r>
      <w:r w:rsidR="002663FC">
        <w:rPr>
          <w:rFonts w:ascii="Times New Roman" w:hAnsi="Times New Roman" w:cs="Times New Roman"/>
          <w:sz w:val="30"/>
          <w:szCs w:val="30"/>
        </w:rPr>
        <w:t>–</w:t>
      </w:r>
      <w:r w:rsidRPr="0034497C">
        <w:rPr>
          <w:rFonts w:ascii="Times New Roman" w:hAnsi="Times New Roman" w:cs="Times New Roman"/>
          <w:sz w:val="30"/>
          <w:szCs w:val="30"/>
        </w:rPr>
        <w:t xml:space="preserve"> абитуриенту-2023 </w:t>
      </w:r>
      <w:r w:rsidR="002663FC">
        <w:rPr>
          <w:rFonts w:ascii="Times New Roman" w:hAnsi="Times New Roman" w:cs="Times New Roman"/>
          <w:sz w:val="30"/>
          <w:szCs w:val="30"/>
        </w:rPr>
        <w:t>–</w:t>
      </w:r>
      <w:r w:rsidRPr="0034497C">
        <w:rPr>
          <w:rFonts w:ascii="Times New Roman" w:hAnsi="Times New Roman" w:cs="Times New Roman"/>
          <w:sz w:val="30"/>
          <w:szCs w:val="30"/>
        </w:rPr>
        <w:t xml:space="preserve"> новации 2023 года </w:t>
      </w:r>
      <w:r w:rsidR="002663FC">
        <w:rPr>
          <w:rFonts w:ascii="Times New Roman" w:hAnsi="Times New Roman" w:cs="Times New Roman"/>
          <w:sz w:val="30"/>
          <w:szCs w:val="30"/>
        </w:rPr>
        <w:t>–</w:t>
      </w:r>
      <w:r w:rsidRPr="0034497C">
        <w:rPr>
          <w:rFonts w:ascii="Times New Roman" w:hAnsi="Times New Roman" w:cs="Times New Roman"/>
          <w:sz w:val="30"/>
          <w:szCs w:val="30"/>
        </w:rPr>
        <w:t xml:space="preserve"> целевой прием 2023). Их разработал Национальный институт образования. </w:t>
      </w:r>
      <w:r w:rsidRPr="002663FC">
        <w:rPr>
          <w:rFonts w:ascii="Times New Roman" w:hAnsi="Times New Roman" w:cs="Times New Roman"/>
          <w:b/>
          <w:sz w:val="30"/>
          <w:szCs w:val="30"/>
        </w:rPr>
        <w:t xml:space="preserve">По каждому предмету </w:t>
      </w:r>
      <w:r w:rsidR="002663FC" w:rsidRPr="002663FC">
        <w:rPr>
          <w:rFonts w:ascii="Times New Roman" w:hAnsi="Times New Roman" w:cs="Times New Roman"/>
          <w:b/>
          <w:sz w:val="30"/>
          <w:szCs w:val="30"/>
        </w:rPr>
        <w:t>–</w:t>
      </w:r>
      <w:r w:rsidRPr="002663FC">
        <w:rPr>
          <w:rFonts w:ascii="Times New Roman" w:hAnsi="Times New Roman" w:cs="Times New Roman"/>
          <w:b/>
          <w:sz w:val="30"/>
          <w:szCs w:val="30"/>
        </w:rPr>
        <w:t xml:space="preserve"> 50 вопросов</w:t>
      </w:r>
      <w:r w:rsidRPr="0034497C">
        <w:rPr>
          <w:rFonts w:ascii="Times New Roman" w:hAnsi="Times New Roman" w:cs="Times New Roman"/>
          <w:sz w:val="30"/>
          <w:szCs w:val="30"/>
        </w:rPr>
        <w:t>.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В каждую комиссию</w:t>
      </w:r>
      <w:r w:rsidRPr="0034497C">
        <w:rPr>
          <w:rFonts w:ascii="Times New Roman" w:hAnsi="Times New Roman" w:cs="Times New Roman"/>
          <w:sz w:val="30"/>
          <w:szCs w:val="30"/>
        </w:rPr>
        <w:t xml:space="preserve"> по приему устного экзамена в высших учебных заведениях </w:t>
      </w:r>
      <w:r w:rsidRPr="002663FC">
        <w:rPr>
          <w:rFonts w:ascii="Times New Roman" w:hAnsi="Times New Roman" w:cs="Times New Roman"/>
          <w:b/>
          <w:sz w:val="30"/>
          <w:szCs w:val="30"/>
        </w:rPr>
        <w:t>войдет хотя бы по одному школьному учителю</w:t>
      </w:r>
      <w:r w:rsidRPr="0034497C">
        <w:rPr>
          <w:rFonts w:ascii="Times New Roman" w:hAnsi="Times New Roman" w:cs="Times New Roman"/>
          <w:sz w:val="30"/>
          <w:szCs w:val="30"/>
        </w:rPr>
        <w:t xml:space="preserve">. Этот подход будет реализован для обеспечения максимально объективной оценки знаний абитуриентов. 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Если возникнут </w:t>
      </w:r>
      <w:r w:rsidRPr="002663FC">
        <w:rPr>
          <w:rFonts w:ascii="Times New Roman" w:hAnsi="Times New Roman" w:cs="Times New Roman"/>
          <w:b/>
          <w:sz w:val="30"/>
          <w:szCs w:val="30"/>
        </w:rPr>
        <w:t>спорные моменты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 ходе сдачи испытаний, у каждого абитуриента есть </w:t>
      </w:r>
      <w:r w:rsidRPr="002663FC">
        <w:rPr>
          <w:rFonts w:ascii="Times New Roman" w:hAnsi="Times New Roman" w:cs="Times New Roman"/>
          <w:b/>
          <w:sz w:val="30"/>
          <w:szCs w:val="30"/>
        </w:rPr>
        <w:t>сутки на подачу апелляции.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 такой ситуации изучат </w:t>
      </w:r>
      <w:r w:rsidRPr="002663FC">
        <w:rPr>
          <w:rFonts w:ascii="Times New Roman" w:hAnsi="Times New Roman" w:cs="Times New Roman"/>
          <w:b/>
          <w:sz w:val="30"/>
          <w:szCs w:val="30"/>
        </w:rPr>
        <w:t>видеозапись экзамена и лист ответа.</w:t>
      </w:r>
    </w:p>
    <w:p w:rsid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>Министерство образования планирует, что в будущем появится информационная система — база данных организаций, желающих оформить целевое направление, и учреждений образования, которые готовят по соответствующим специальностям. Работа уже начата.</w:t>
      </w: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А что будет с ЦТ?</w:t>
      </w: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Мы уже обозначили, что централизованный экзамен сдают практически все, так как это в первую очередь выпускной экзамен, результаты ЦЭ учитываются при выставлении итоговой отметки в аттестат об общем среднем образовании. А вот уже привычное для всех централизованное тестирование (ЦТ) надо сдавать тем, кто хочет поступать в учреждения высшего образования.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Кто может поступить в вуз </w:t>
      </w:r>
      <w:r w:rsidRPr="002663FC">
        <w:rPr>
          <w:rFonts w:ascii="Times New Roman" w:hAnsi="Times New Roman" w:cs="Times New Roman"/>
          <w:b/>
          <w:sz w:val="30"/>
          <w:szCs w:val="30"/>
        </w:rPr>
        <w:t>без испытаний?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Обладатели дипломов I, II, III степени </w:t>
      </w:r>
      <w:r w:rsidRPr="002663FC">
        <w:rPr>
          <w:rFonts w:ascii="Times New Roman" w:hAnsi="Times New Roman" w:cs="Times New Roman"/>
          <w:b/>
          <w:sz w:val="30"/>
          <w:szCs w:val="30"/>
        </w:rPr>
        <w:t>университетских олимпиад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при поступлении в вузы, </w:t>
      </w:r>
      <w:r w:rsidRPr="002663FC">
        <w:rPr>
          <w:rFonts w:ascii="Times New Roman" w:hAnsi="Times New Roman" w:cs="Times New Roman"/>
          <w:b/>
          <w:sz w:val="30"/>
          <w:szCs w:val="30"/>
        </w:rPr>
        <w:t>где они регистрировались и проходили испытания.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Победители </w:t>
      </w:r>
      <w:r w:rsidRPr="002663FC">
        <w:rPr>
          <w:rFonts w:ascii="Times New Roman" w:hAnsi="Times New Roman" w:cs="Times New Roman"/>
          <w:b/>
          <w:sz w:val="30"/>
          <w:szCs w:val="30"/>
        </w:rPr>
        <w:t>международных и республиканских олимпиад</w:t>
      </w:r>
      <w:r w:rsidRPr="00572E32">
        <w:rPr>
          <w:rFonts w:ascii="Times New Roman" w:hAnsi="Times New Roman" w:cs="Times New Roman"/>
          <w:sz w:val="30"/>
          <w:szCs w:val="30"/>
        </w:rPr>
        <w:t xml:space="preserve"> зачисляются на специальности без привязки к конкретному профильному предмету (первому или второму).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Лица, получившие </w:t>
      </w:r>
      <w:r w:rsidRPr="002663FC">
        <w:rPr>
          <w:rFonts w:ascii="Times New Roman" w:hAnsi="Times New Roman" w:cs="Times New Roman"/>
          <w:b/>
          <w:sz w:val="30"/>
          <w:szCs w:val="30"/>
        </w:rPr>
        <w:t>среднее специальное образование по педагогическим специальностям,</w:t>
      </w:r>
      <w:r w:rsidRPr="00572E32">
        <w:rPr>
          <w:rFonts w:ascii="Times New Roman" w:hAnsi="Times New Roman" w:cs="Times New Roman"/>
          <w:sz w:val="30"/>
          <w:szCs w:val="30"/>
        </w:rPr>
        <w:t xml:space="preserve"> если они поступают на </w:t>
      </w:r>
      <w:r w:rsidRPr="002663FC">
        <w:rPr>
          <w:rFonts w:ascii="Times New Roman" w:hAnsi="Times New Roman" w:cs="Times New Roman"/>
          <w:b/>
          <w:sz w:val="30"/>
          <w:szCs w:val="30"/>
        </w:rPr>
        <w:t>заочное отделение на соответствующий профиль.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Pr="002663FC">
        <w:rPr>
          <w:rFonts w:ascii="Times New Roman" w:hAnsi="Times New Roman" w:cs="Times New Roman"/>
          <w:b/>
          <w:sz w:val="30"/>
          <w:szCs w:val="30"/>
        </w:rPr>
        <w:t>Национального детского технопарка</w:t>
      </w:r>
      <w:r w:rsidRPr="00572E32">
        <w:rPr>
          <w:rFonts w:ascii="Times New Roman" w:hAnsi="Times New Roman" w:cs="Times New Roman"/>
          <w:sz w:val="30"/>
          <w:szCs w:val="30"/>
        </w:rPr>
        <w:t>, если выбирают следующие профили: «техника и технологии» и «естественные науки». Но необходима рекомендация от наблюдательного совета. Плюс в вузе их ждет собеседование.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Молодые люди с </w:t>
      </w:r>
      <w:r w:rsidRPr="002663FC">
        <w:rPr>
          <w:rFonts w:ascii="Times New Roman" w:hAnsi="Times New Roman" w:cs="Times New Roman"/>
          <w:b/>
          <w:sz w:val="30"/>
          <w:szCs w:val="30"/>
        </w:rPr>
        <w:t>отметками в аттестате не ниже 8 баллов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 могут претендовать на зачисление в </w:t>
      </w:r>
      <w:r w:rsidRPr="002663FC">
        <w:rPr>
          <w:rFonts w:ascii="Times New Roman" w:hAnsi="Times New Roman" w:cs="Times New Roman"/>
          <w:b/>
          <w:sz w:val="30"/>
          <w:szCs w:val="30"/>
        </w:rPr>
        <w:t>Академию управления при Президенте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если они освоили </w:t>
      </w:r>
      <w:r w:rsidRPr="002663FC">
        <w:rPr>
          <w:rFonts w:ascii="Times New Roman" w:hAnsi="Times New Roman" w:cs="Times New Roman"/>
          <w:b/>
          <w:sz w:val="30"/>
          <w:szCs w:val="30"/>
        </w:rPr>
        <w:t>учебную дисциплину «Школа управления»,</w:t>
      </w:r>
      <w:r w:rsidRPr="00572E32">
        <w:rPr>
          <w:rFonts w:ascii="Times New Roman" w:hAnsi="Times New Roman" w:cs="Times New Roman"/>
          <w:sz w:val="30"/>
          <w:szCs w:val="30"/>
        </w:rPr>
        <w:t xml:space="preserve"> а по итоговому испытанию и профильным предметам вуза получили не меньше </w:t>
      </w:r>
      <w:r w:rsidRPr="002663FC">
        <w:rPr>
          <w:rFonts w:ascii="Times New Roman" w:hAnsi="Times New Roman" w:cs="Times New Roman"/>
          <w:b/>
          <w:sz w:val="30"/>
          <w:szCs w:val="30"/>
        </w:rPr>
        <w:t>9 баллов.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Выпускники лицеев при университетах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при условии, что поступают </w:t>
      </w:r>
      <w:r w:rsidRPr="002663FC">
        <w:rPr>
          <w:rFonts w:ascii="Times New Roman" w:hAnsi="Times New Roman" w:cs="Times New Roman"/>
          <w:b/>
          <w:sz w:val="30"/>
          <w:szCs w:val="30"/>
        </w:rPr>
        <w:t>в этот же вуз.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Дети военнослужащих,</w:t>
      </w:r>
      <w:r w:rsidRPr="00572E32">
        <w:rPr>
          <w:rFonts w:ascii="Times New Roman" w:hAnsi="Times New Roman" w:cs="Times New Roman"/>
          <w:sz w:val="30"/>
          <w:szCs w:val="30"/>
        </w:rPr>
        <w:t xml:space="preserve"> сотрудников органов внутренних дел, </w:t>
      </w:r>
      <w:r w:rsidRPr="002663FC">
        <w:rPr>
          <w:rFonts w:ascii="Times New Roman" w:hAnsi="Times New Roman" w:cs="Times New Roman"/>
          <w:b/>
          <w:sz w:val="30"/>
          <w:szCs w:val="30"/>
        </w:rPr>
        <w:t>ставших инвалидами при исполнении служебных обязанностей</w:t>
      </w:r>
      <w:r w:rsidRPr="00572E32">
        <w:rPr>
          <w:rFonts w:ascii="Times New Roman" w:hAnsi="Times New Roman" w:cs="Times New Roman"/>
          <w:sz w:val="30"/>
          <w:szCs w:val="30"/>
        </w:rPr>
        <w:t xml:space="preserve">, </w:t>
      </w:r>
      <w:r w:rsidRPr="002663FC">
        <w:rPr>
          <w:rFonts w:ascii="Times New Roman" w:hAnsi="Times New Roman" w:cs="Times New Roman"/>
          <w:b/>
          <w:sz w:val="30"/>
          <w:szCs w:val="30"/>
        </w:rPr>
        <w:t>воспитанники военно-патриотических клубов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при поступлении в вузы Минобороны, МВД, </w:t>
      </w:r>
      <w:proofErr w:type="spellStart"/>
      <w:r w:rsidRPr="00572E32">
        <w:rPr>
          <w:rFonts w:ascii="Times New Roman" w:hAnsi="Times New Roman" w:cs="Times New Roman"/>
          <w:sz w:val="30"/>
          <w:szCs w:val="30"/>
        </w:rPr>
        <w:t>Госпогранкомитета</w:t>
      </w:r>
      <w:proofErr w:type="spellEnd"/>
      <w:r w:rsidRPr="00572E32">
        <w:rPr>
          <w:rFonts w:ascii="Times New Roman" w:hAnsi="Times New Roman" w:cs="Times New Roman"/>
          <w:sz w:val="30"/>
          <w:szCs w:val="30"/>
        </w:rPr>
        <w:t xml:space="preserve"> и </w:t>
      </w:r>
      <w:r w:rsidRPr="002663FC">
        <w:rPr>
          <w:rFonts w:ascii="Times New Roman" w:hAnsi="Times New Roman" w:cs="Times New Roman"/>
          <w:b/>
          <w:sz w:val="30"/>
          <w:szCs w:val="30"/>
        </w:rPr>
        <w:t>на военные факультеты</w:t>
      </w:r>
      <w:r w:rsidRPr="00572E32">
        <w:rPr>
          <w:rFonts w:ascii="Times New Roman" w:hAnsi="Times New Roman" w:cs="Times New Roman"/>
          <w:sz w:val="30"/>
          <w:szCs w:val="30"/>
        </w:rPr>
        <w:t>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Вводятся </w:t>
      </w:r>
      <w:r w:rsidRPr="002663FC">
        <w:rPr>
          <w:rFonts w:ascii="Times New Roman" w:hAnsi="Times New Roman" w:cs="Times New Roman"/>
          <w:b/>
          <w:sz w:val="30"/>
          <w:szCs w:val="30"/>
        </w:rPr>
        <w:t>особые условия поступления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на специальности для Вооруженных Сил, транспортных войск и органов пограничной службы. На указанные специальности абитуриенты будут сдавать </w:t>
      </w:r>
      <w:r w:rsidRPr="002663FC">
        <w:rPr>
          <w:rFonts w:ascii="Times New Roman" w:hAnsi="Times New Roman" w:cs="Times New Roman"/>
          <w:b/>
          <w:sz w:val="30"/>
          <w:szCs w:val="30"/>
        </w:rPr>
        <w:t>только два предмета</w:t>
      </w:r>
      <w:r w:rsidRPr="00572E32">
        <w:rPr>
          <w:rFonts w:ascii="Times New Roman" w:hAnsi="Times New Roman" w:cs="Times New Roman"/>
          <w:sz w:val="30"/>
          <w:szCs w:val="30"/>
        </w:rPr>
        <w:t xml:space="preserve"> (язык и один профильный предмет в форме ЦЭ или ЦТ).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28 января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в стране пройдет </w:t>
      </w:r>
      <w:r w:rsidRPr="002663FC">
        <w:rPr>
          <w:rFonts w:ascii="Times New Roman" w:hAnsi="Times New Roman" w:cs="Times New Roman"/>
          <w:b/>
          <w:sz w:val="30"/>
          <w:szCs w:val="30"/>
        </w:rPr>
        <w:t>репетиционный централизованный экзамен.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В нем примут участие </w:t>
      </w:r>
      <w:r w:rsidRPr="002663FC">
        <w:rPr>
          <w:rFonts w:ascii="Times New Roman" w:hAnsi="Times New Roman" w:cs="Times New Roman"/>
          <w:b/>
          <w:sz w:val="30"/>
          <w:szCs w:val="30"/>
        </w:rPr>
        <w:t>все выпускники школ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Будут задействованы 144 пункта ЦЭ. 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Абитуриенты, сдавшие ЕГЭ в Российской Федерации и поступающие на платную форму обучения,</w:t>
      </w:r>
      <w:r w:rsidRPr="00572E32">
        <w:rPr>
          <w:rFonts w:ascii="Times New Roman" w:hAnsi="Times New Roman" w:cs="Times New Roman"/>
          <w:sz w:val="30"/>
          <w:szCs w:val="30"/>
        </w:rPr>
        <w:t xml:space="preserve"> зачисляются в вузы без экзаменов на все специальности.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Чтобы поступить </w:t>
      </w:r>
      <w:r w:rsidRPr="002663FC">
        <w:rPr>
          <w:rFonts w:ascii="Times New Roman" w:hAnsi="Times New Roman" w:cs="Times New Roman"/>
          <w:b/>
          <w:sz w:val="30"/>
          <w:szCs w:val="30"/>
        </w:rPr>
        <w:t>на заочное отделение на условиях бюджетного финансирования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потребуется </w:t>
      </w:r>
      <w:r w:rsidRPr="002663FC">
        <w:rPr>
          <w:rFonts w:ascii="Times New Roman" w:hAnsi="Times New Roman" w:cs="Times New Roman"/>
          <w:b/>
          <w:sz w:val="30"/>
          <w:szCs w:val="30"/>
        </w:rPr>
        <w:t>не менее чем 10‑месячный стаж работы.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Если у двух абитуриентов п</w:t>
      </w:r>
      <w:r w:rsidRPr="002663FC">
        <w:rPr>
          <w:rFonts w:ascii="Times New Roman" w:hAnsi="Times New Roman" w:cs="Times New Roman"/>
          <w:b/>
          <w:sz w:val="30"/>
          <w:szCs w:val="30"/>
        </w:rPr>
        <w:t>олностью совпадут итоговые баллы при поступлении</w:t>
      </w:r>
      <w:r w:rsidRPr="00572E32">
        <w:rPr>
          <w:rFonts w:ascii="Times New Roman" w:hAnsi="Times New Roman" w:cs="Times New Roman"/>
          <w:sz w:val="30"/>
          <w:szCs w:val="30"/>
        </w:rPr>
        <w:t>, то преимущественное право на зачисление будет у следующих категорий: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не прошедших по конкурсу на специальность «сельское хозяйство» на условиях целевой подготовки и участвующих в общем конкурсе по указанным специальностям;</w:t>
      </w:r>
    </w:p>
    <w:p w:rsid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у пострадавших от катастрофы на Чернобыльской АЭС, людей с инвалидностью.</w:t>
      </w:r>
    </w:p>
    <w:p w:rsidR="002663FC" w:rsidRDefault="002663F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7082" w:rsidRPr="00117082" w:rsidRDefault="0011708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17082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117082" w:rsidRPr="00572E32" w:rsidRDefault="0011708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7082">
        <w:rPr>
          <w:rFonts w:ascii="Times New Roman" w:hAnsi="Times New Roman" w:cs="Times New Roman"/>
          <w:i/>
          <w:sz w:val="30"/>
          <w:szCs w:val="30"/>
        </w:rPr>
        <w:t xml:space="preserve">На какие специальности </w:t>
      </w:r>
      <w:r w:rsidRPr="00117082">
        <w:rPr>
          <w:rFonts w:ascii="Times New Roman" w:hAnsi="Times New Roman" w:cs="Times New Roman"/>
          <w:b/>
          <w:i/>
          <w:sz w:val="30"/>
          <w:szCs w:val="30"/>
        </w:rPr>
        <w:t>ВУЗов области</w:t>
      </w:r>
      <w:r w:rsidRPr="00117082">
        <w:rPr>
          <w:rFonts w:ascii="Times New Roman" w:hAnsi="Times New Roman" w:cs="Times New Roman"/>
          <w:i/>
          <w:sz w:val="30"/>
          <w:szCs w:val="30"/>
        </w:rPr>
        <w:t xml:space="preserve"> можно поступить </w:t>
      </w:r>
      <w:r w:rsidRPr="00117082">
        <w:rPr>
          <w:rFonts w:ascii="Times New Roman" w:hAnsi="Times New Roman" w:cs="Times New Roman"/>
          <w:b/>
          <w:i/>
          <w:sz w:val="30"/>
          <w:szCs w:val="30"/>
        </w:rPr>
        <w:t>без вступительных испытаний или вне конкурса</w:t>
      </w:r>
      <w:r w:rsidRPr="00117082">
        <w:rPr>
          <w:rFonts w:ascii="Times New Roman" w:hAnsi="Times New Roman" w:cs="Times New Roman"/>
          <w:i/>
          <w:sz w:val="30"/>
          <w:szCs w:val="30"/>
        </w:rPr>
        <w:t>, желающие могут ознакомиться отдельно (Приложение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30"/>
          <w:szCs w:val="30"/>
        </w:rPr>
        <w:t>ВУЗы области</w:t>
      </w:r>
      <w:r w:rsidRPr="00117082">
        <w:rPr>
          <w:rFonts w:ascii="Times New Roman" w:hAnsi="Times New Roman" w:cs="Times New Roman"/>
          <w:i/>
          <w:sz w:val="30"/>
          <w:szCs w:val="30"/>
        </w:rPr>
        <w:t>)</w:t>
      </w:r>
    </w:p>
    <w:sectPr w:rsidR="00117082" w:rsidRPr="00572E32" w:rsidSect="0026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572E32"/>
    <w:rsid w:val="00117082"/>
    <w:rsid w:val="00262BCA"/>
    <w:rsid w:val="002663FC"/>
    <w:rsid w:val="0034497C"/>
    <w:rsid w:val="003E27CC"/>
    <w:rsid w:val="00572E32"/>
    <w:rsid w:val="009959CC"/>
    <w:rsid w:val="00D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Пользователь</cp:lastModifiedBy>
  <cp:revision>2</cp:revision>
  <dcterms:created xsi:type="dcterms:W3CDTF">2023-01-17T06:58:00Z</dcterms:created>
  <dcterms:modified xsi:type="dcterms:W3CDTF">2023-01-17T06:58:00Z</dcterms:modified>
</cp:coreProperties>
</file>